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2F5F8D" w:rsidTr="00AF5D81">
        <w:tc>
          <w:tcPr>
            <w:tcW w:w="4219" w:type="dxa"/>
          </w:tcPr>
          <w:p w:rsidR="002F5F8D" w:rsidRDefault="00AF5D81" w:rsidP="00AF5D81">
            <w:pPr>
              <w:jc w:val="center"/>
              <w:rPr>
                <w:rFonts w:eastAsia="Times New Roman" w:cs="Times New Roman"/>
                <w:szCs w:val="26"/>
              </w:rPr>
            </w:pPr>
            <w:r>
              <w:rPr>
                <w:rFonts w:eastAsia="Times New Roman" w:cs="Times New Roman"/>
                <w:szCs w:val="26"/>
              </w:rPr>
              <w:t>UBND QUẬN PHÚ NHUẬN</w:t>
            </w:r>
          </w:p>
          <w:p w:rsidR="00AF5D81" w:rsidRPr="00AF5D81" w:rsidRDefault="00101D98" w:rsidP="00AF5D81">
            <w:pPr>
              <w:jc w:val="center"/>
              <w:rPr>
                <w:rFonts w:eastAsia="Times New Roman" w:cs="Times New Roman"/>
                <w:b/>
                <w:szCs w:val="26"/>
              </w:rPr>
            </w:pPr>
            <w:r>
              <w:rPr>
                <w:rFonts w:eastAsia="Times New Roman" w:cs="Times New Roman"/>
                <w:b/>
                <w:bCs/>
                <w:noProof/>
                <w:sz w:val="28"/>
                <w:szCs w:val="26"/>
              </w:rPr>
              <mc:AlternateContent>
                <mc:Choice Requires="wps">
                  <w:drawing>
                    <wp:anchor distT="0" distB="0" distL="114300" distR="114300" simplePos="0" relativeHeight="251659264" behindDoc="0" locked="0" layoutInCell="1" allowOverlap="1" wp14:anchorId="54D66881" wp14:editId="40741067">
                      <wp:simplePos x="0" y="0"/>
                      <wp:positionH relativeFrom="column">
                        <wp:posOffset>779145</wp:posOffset>
                      </wp:positionH>
                      <wp:positionV relativeFrom="paragraph">
                        <wp:posOffset>179705</wp:posOffset>
                      </wp:positionV>
                      <wp:extent cx="8458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84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35pt,14.15pt" to="12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8czgEAAAIEAAAOAAAAZHJzL2Uyb0RvYy54bWysU02P0zAQvSPxHyzfadIuoCpquoeulguC&#10;ioUf4HXGjSXbY41NP/49Y7dNV4CEQFycjD3vzbzn8er+6J3YAyWLoZfzWSsFBI2DDbtefvv6+GYp&#10;RcoqDMphgF6eIMn79etXq0PsYIEjugFIMElI3SH2csw5dk2T9AhepRlGCHxokLzKHNKuGUgdmN27&#10;ZtG275sD0hAJNaTEuw/nQ7mu/MaAzp+NSZCF6yX3lutKdX0ua7NeqW5HKo5WX9pQ/9CFVzZw0Ynq&#10;QWUlvpP9hcpbTZjQ5JlG36AxVkPVwGrm7U9qnkYVoWphc1KcbEr/j1Z/2m9J2KGXd1IE5fmKnjIp&#10;uxuz2GAIbCCSuCs+HWLqOH0TtnSJUtxSEX005MuX5Yhj9fY0eQvHLDRvLt++Wy74BvT1qLnhIqX8&#10;AdCL8tNLZ0NRrTq1/5gy1+LUa0rZdqGsCZ0dHq1zNSjzAhtHYq/4pvNxXjpm3IssjgqyKTrOnde/&#10;fHJwZv0Chp3gXue1ep3BG6fSGkK+8rrA2QVmuIMJ2P4ZeMkvUKjz+TfgCVErY8gT2NuA9LvqNyvM&#10;Of/qwFl3seAZh1O902oND1p17vIoyiS/jCv89nTXPwAAAP//AwBQSwMEFAAGAAgAAAAhAMj10YDd&#10;AAAACQEAAA8AAABkcnMvZG93bnJldi54bWxMj7FOwzAQhnck3sE6JDbqYGgJIU6FECyIJaFDu7nx&#10;NY6I7TR2mvD2HOoA43/36b/v8vVsO3bCIbTeSbhdJMDQ1V63rpGw+Xy7SYGFqJxWnXco4RsDrIvL&#10;i1xl2k+uxFMVG0YlLmRKgomxzzgPtUGrwsL36Gh38INVkeLQcD2oicptx0WSrLhVraMLRvX4YrD+&#10;qkYr4f34ETb3q/K13B7TatodRtN4lPL6an5+AhZxjn8w/OqTOhTktPej04F1lIV4IFSCSO+AESCW&#10;y0dg+/OAFzn//0HxAwAA//8DAFBLAQItABQABgAIAAAAIQC2gziS/gAAAOEBAAATAAAAAAAAAAAA&#10;AAAAAAAAAABbQ29udGVudF9UeXBlc10ueG1sUEsBAi0AFAAGAAgAAAAhADj9If/WAAAAlAEAAAsA&#10;AAAAAAAAAAAAAAAALwEAAF9yZWxzLy5yZWxzUEsBAi0AFAAGAAgAAAAhAOJEvxzOAQAAAgQAAA4A&#10;AAAAAAAAAAAAAAAALgIAAGRycy9lMm9Eb2MueG1sUEsBAi0AFAAGAAgAAAAhAMj10YDdAAAACQEA&#10;AA8AAAAAAAAAAAAAAAAAKAQAAGRycy9kb3ducmV2LnhtbFBLBQYAAAAABAAEAPMAAAAyBQAAAAA=&#10;" strokecolor="black [3213]"/>
                  </w:pict>
                </mc:Fallback>
              </mc:AlternateContent>
            </w:r>
            <w:r w:rsidR="00AF5D81" w:rsidRPr="00AF5D81">
              <w:rPr>
                <w:rFonts w:eastAsia="Times New Roman" w:cs="Times New Roman"/>
                <w:b/>
                <w:szCs w:val="26"/>
              </w:rPr>
              <w:t>TRƯỜNG MẦM NON SƠN CA 10</w:t>
            </w:r>
          </w:p>
        </w:tc>
        <w:tc>
          <w:tcPr>
            <w:tcW w:w="5387" w:type="dxa"/>
          </w:tcPr>
          <w:p w:rsidR="00AF5D81" w:rsidRPr="00E06715" w:rsidRDefault="00E06715" w:rsidP="00E06715">
            <w:pPr>
              <w:jc w:val="right"/>
              <w:rPr>
                <w:rFonts w:eastAsia="Times New Roman" w:cs="Times New Roman"/>
                <w:b/>
                <w:szCs w:val="26"/>
              </w:rPr>
            </w:pPr>
            <w:r w:rsidRPr="00E06715">
              <w:rPr>
                <w:rFonts w:eastAsia="Times New Roman" w:cs="Times New Roman"/>
                <w:b/>
                <w:szCs w:val="26"/>
              </w:rPr>
              <w:t>Biểu mẫu 1</w:t>
            </w:r>
          </w:p>
        </w:tc>
      </w:tr>
    </w:tbl>
    <w:p w:rsidR="002F5F8D" w:rsidRPr="00AF5D81" w:rsidRDefault="002F5F8D" w:rsidP="00AF5D81">
      <w:pPr>
        <w:spacing w:before="240" w:after="240" w:line="240" w:lineRule="auto"/>
        <w:jc w:val="center"/>
        <w:rPr>
          <w:rFonts w:eastAsia="Times New Roman" w:cs="Times New Roman"/>
          <w:sz w:val="28"/>
          <w:szCs w:val="26"/>
        </w:rPr>
      </w:pPr>
      <w:r w:rsidRPr="00AF5D81">
        <w:rPr>
          <w:rFonts w:eastAsia="Times New Roman" w:cs="Times New Roman"/>
          <w:b/>
          <w:bCs/>
          <w:sz w:val="28"/>
          <w:szCs w:val="26"/>
        </w:rPr>
        <w:t>THÔNG BÁO</w:t>
      </w:r>
      <w:r w:rsidR="00AF5D81" w:rsidRPr="00AF5D81">
        <w:rPr>
          <w:rFonts w:eastAsia="Times New Roman" w:cs="Times New Roman"/>
          <w:b/>
          <w:bCs/>
          <w:sz w:val="28"/>
          <w:szCs w:val="26"/>
        </w:rPr>
        <w:br/>
      </w:r>
      <w:r w:rsidRPr="00AF5D81">
        <w:rPr>
          <w:rFonts w:eastAsia="Times New Roman" w:cs="Times New Roman"/>
          <w:b/>
          <w:bCs/>
          <w:sz w:val="28"/>
          <w:szCs w:val="26"/>
        </w:rPr>
        <w:t>Cam kết chất lượng giáo dục của cơ sở giáo dục mầm non</w:t>
      </w:r>
      <w:r w:rsidR="00AF5D81" w:rsidRPr="00AF5D81">
        <w:rPr>
          <w:rFonts w:eastAsia="Times New Roman" w:cs="Times New Roman"/>
          <w:b/>
          <w:bCs/>
          <w:sz w:val="28"/>
          <w:szCs w:val="26"/>
        </w:rPr>
        <w:br/>
        <w:t>Năm học 2018 - 2019</w:t>
      </w:r>
    </w:p>
    <w:tbl>
      <w:tblPr>
        <w:tblW w:w="5141" w:type="pct"/>
        <w:tblInd w:w="-132" w:type="dxa"/>
        <w:tblCellMar>
          <w:left w:w="0" w:type="dxa"/>
          <w:right w:w="0" w:type="dxa"/>
        </w:tblCellMar>
        <w:tblLook w:val="04A0" w:firstRow="1" w:lastRow="0" w:firstColumn="1" w:lastColumn="0" w:noHBand="0" w:noVBand="1"/>
      </w:tblPr>
      <w:tblGrid>
        <w:gridCol w:w="710"/>
        <w:gridCol w:w="2550"/>
        <w:gridCol w:w="6379"/>
      </w:tblGrid>
      <w:tr w:rsidR="00E06715" w:rsidRPr="008C67CA" w:rsidTr="00101D98">
        <w:tc>
          <w:tcPr>
            <w:tcW w:w="368" w:type="pct"/>
            <w:tcBorders>
              <w:top w:val="single" w:sz="8" w:space="0" w:color="auto"/>
              <w:left w:val="single" w:sz="8" w:space="0" w:color="auto"/>
              <w:bottom w:val="nil"/>
              <w:right w:val="nil"/>
            </w:tcBorders>
            <w:vAlign w:val="center"/>
            <w:hideMark/>
          </w:tcPr>
          <w:p w:rsidR="00E06715" w:rsidRPr="008C67CA" w:rsidRDefault="00E06715" w:rsidP="00CE77EB">
            <w:pPr>
              <w:spacing w:after="0" w:line="240" w:lineRule="auto"/>
              <w:jc w:val="center"/>
              <w:rPr>
                <w:rFonts w:eastAsia="Times New Roman" w:cs="Times New Roman"/>
                <w:sz w:val="22"/>
              </w:rPr>
            </w:pPr>
            <w:r w:rsidRPr="008C67CA">
              <w:rPr>
                <w:rFonts w:eastAsia="Times New Roman" w:cs="Times New Roman"/>
                <w:b/>
                <w:bCs/>
                <w:sz w:val="22"/>
              </w:rPr>
              <w:t>STT</w:t>
            </w:r>
          </w:p>
        </w:tc>
        <w:tc>
          <w:tcPr>
            <w:tcW w:w="1323" w:type="pct"/>
            <w:tcBorders>
              <w:top w:val="single" w:sz="8" w:space="0" w:color="auto"/>
              <w:left w:val="single" w:sz="8" w:space="0" w:color="auto"/>
              <w:bottom w:val="nil"/>
              <w:right w:val="nil"/>
            </w:tcBorders>
            <w:vAlign w:val="center"/>
            <w:hideMark/>
          </w:tcPr>
          <w:p w:rsidR="00E06715" w:rsidRPr="008C67CA" w:rsidRDefault="00E06715" w:rsidP="00CE77EB">
            <w:pPr>
              <w:spacing w:after="0" w:line="240" w:lineRule="auto"/>
              <w:jc w:val="center"/>
              <w:rPr>
                <w:rFonts w:eastAsia="Times New Roman" w:cs="Times New Roman"/>
                <w:sz w:val="22"/>
              </w:rPr>
            </w:pPr>
            <w:r w:rsidRPr="008C67CA">
              <w:rPr>
                <w:rFonts w:eastAsia="Times New Roman" w:cs="Times New Roman"/>
                <w:b/>
                <w:bCs/>
                <w:sz w:val="22"/>
              </w:rPr>
              <w:t>Nội dung</w:t>
            </w:r>
          </w:p>
        </w:tc>
        <w:tc>
          <w:tcPr>
            <w:tcW w:w="3309" w:type="pct"/>
            <w:tcBorders>
              <w:top w:val="single" w:sz="8" w:space="0" w:color="auto"/>
              <w:left w:val="single" w:sz="8" w:space="0" w:color="auto"/>
              <w:bottom w:val="nil"/>
              <w:right w:val="single" w:sz="8" w:space="0" w:color="auto"/>
            </w:tcBorders>
            <w:vAlign w:val="center"/>
            <w:hideMark/>
          </w:tcPr>
          <w:p w:rsidR="00E06715" w:rsidRPr="008C67CA" w:rsidRDefault="00E06715" w:rsidP="00CE77EB">
            <w:pPr>
              <w:spacing w:after="0" w:line="240" w:lineRule="auto"/>
              <w:jc w:val="center"/>
              <w:rPr>
                <w:rFonts w:eastAsia="Times New Roman" w:cs="Times New Roman"/>
                <w:sz w:val="22"/>
              </w:rPr>
            </w:pPr>
            <w:r w:rsidRPr="008C67CA">
              <w:rPr>
                <w:rFonts w:eastAsia="Times New Roman" w:cs="Times New Roman"/>
                <w:b/>
                <w:bCs/>
                <w:sz w:val="22"/>
              </w:rPr>
              <w:t>Mẫu giáo</w:t>
            </w:r>
          </w:p>
        </w:tc>
      </w:tr>
      <w:tr w:rsidR="00E06715" w:rsidRPr="008C67CA" w:rsidTr="004C6B90">
        <w:tc>
          <w:tcPr>
            <w:tcW w:w="368" w:type="pct"/>
            <w:tcBorders>
              <w:top w:val="single" w:sz="8" w:space="0" w:color="auto"/>
              <w:left w:val="single" w:sz="8" w:space="0" w:color="auto"/>
              <w:bottom w:val="nil"/>
              <w:right w:val="nil"/>
            </w:tcBorders>
            <w:vAlign w:val="center"/>
            <w:hideMark/>
          </w:tcPr>
          <w:p w:rsidR="00E06715" w:rsidRPr="008C67CA" w:rsidRDefault="00E06715" w:rsidP="00CE77EB">
            <w:pPr>
              <w:spacing w:after="0" w:line="240" w:lineRule="auto"/>
              <w:jc w:val="center"/>
              <w:rPr>
                <w:rFonts w:eastAsia="Times New Roman" w:cs="Times New Roman"/>
                <w:sz w:val="22"/>
              </w:rPr>
            </w:pPr>
            <w:r w:rsidRPr="008C67CA">
              <w:rPr>
                <w:rFonts w:eastAsia="Times New Roman" w:cs="Times New Roman"/>
                <w:sz w:val="22"/>
              </w:rPr>
              <w:t>I</w:t>
            </w:r>
          </w:p>
        </w:tc>
        <w:tc>
          <w:tcPr>
            <w:tcW w:w="1323" w:type="pct"/>
            <w:tcBorders>
              <w:top w:val="single" w:sz="8" w:space="0" w:color="auto"/>
              <w:left w:val="single" w:sz="8" w:space="0" w:color="auto"/>
              <w:bottom w:val="nil"/>
              <w:right w:val="nil"/>
            </w:tcBorders>
            <w:vAlign w:val="center"/>
            <w:hideMark/>
          </w:tcPr>
          <w:p w:rsidR="00E06715" w:rsidRPr="008C67CA" w:rsidRDefault="00E06715" w:rsidP="00CE77EB">
            <w:pPr>
              <w:spacing w:after="0" w:line="240" w:lineRule="auto"/>
              <w:ind w:firstLine="153"/>
              <w:jc w:val="both"/>
              <w:rPr>
                <w:rFonts w:eastAsia="Times New Roman" w:cs="Times New Roman"/>
                <w:sz w:val="22"/>
              </w:rPr>
            </w:pPr>
            <w:r w:rsidRPr="008C67CA">
              <w:rPr>
                <w:rFonts w:eastAsia="Times New Roman" w:cs="Times New Roman"/>
                <w:sz w:val="22"/>
              </w:rPr>
              <w:t>Chất lượng nuôi dưỡng chăm sóc giáo dục trẻ dự kiến đạt được</w:t>
            </w:r>
          </w:p>
        </w:tc>
        <w:tc>
          <w:tcPr>
            <w:tcW w:w="3309" w:type="pct"/>
            <w:tcBorders>
              <w:top w:val="single" w:sz="8" w:space="0" w:color="auto"/>
              <w:left w:val="single" w:sz="8" w:space="0" w:color="auto"/>
              <w:bottom w:val="nil"/>
              <w:right w:val="single" w:sz="8" w:space="0" w:color="auto"/>
            </w:tcBorders>
            <w:vAlign w:val="center"/>
            <w:hideMark/>
          </w:tcPr>
          <w:p w:rsidR="008C67CA" w:rsidRPr="008C67CA" w:rsidRDefault="0015351E" w:rsidP="008C67CA">
            <w:pPr>
              <w:spacing w:after="0" w:line="240" w:lineRule="auto"/>
              <w:ind w:left="143" w:firstLine="153"/>
              <w:jc w:val="both"/>
              <w:rPr>
                <w:rFonts w:eastAsia="Times New Roman" w:cs="Times New Roman"/>
                <w:sz w:val="22"/>
                <w:lang w:val="nl-NL"/>
              </w:rPr>
            </w:pPr>
            <w:r w:rsidRPr="008C67CA">
              <w:rPr>
                <w:rFonts w:eastAsia="Times New Roman" w:cs="Times New Roman"/>
                <w:sz w:val="22"/>
                <w:lang w:val="nl-NL"/>
              </w:rPr>
              <w:t xml:space="preserve">- </w:t>
            </w:r>
            <w:r w:rsidR="008C67CA" w:rsidRPr="008C67CA">
              <w:rPr>
                <w:spacing w:val="-4"/>
                <w:sz w:val="22"/>
              </w:rPr>
              <w:t>Thực hiện các biện pháp phòng chống SDD, phòng chống béo phì đạt chỉ tiêu đề ra</w:t>
            </w:r>
            <w:r w:rsidR="008C67CA" w:rsidRPr="008C67CA">
              <w:rPr>
                <w:rFonts w:eastAsia="Times New Roman" w:cs="Times New Roman"/>
                <w:sz w:val="22"/>
                <w:lang w:val="nl-NL"/>
              </w:rPr>
              <w:t xml:space="preserve"> </w:t>
            </w:r>
          </w:p>
          <w:p w:rsidR="0015351E" w:rsidRPr="008C67CA" w:rsidRDefault="008C67CA" w:rsidP="008C67CA">
            <w:pPr>
              <w:spacing w:after="0" w:line="240" w:lineRule="auto"/>
              <w:ind w:left="143" w:firstLine="153"/>
              <w:jc w:val="both"/>
              <w:rPr>
                <w:rFonts w:eastAsia="Times New Roman" w:cs="Times New Roman"/>
                <w:sz w:val="22"/>
                <w:lang w:val="nl-NL"/>
              </w:rPr>
            </w:pPr>
            <w:r w:rsidRPr="008C67CA">
              <w:rPr>
                <w:rFonts w:eastAsia="Times New Roman" w:cs="Times New Roman"/>
                <w:sz w:val="22"/>
                <w:lang w:val="nl-NL"/>
              </w:rPr>
              <w:t>Giảm từ 70 đến 75% trẻ SDD thể nhẹ cân, thấp còi.</w:t>
            </w:r>
          </w:p>
          <w:p w:rsidR="008C67CA" w:rsidRPr="008C67CA" w:rsidRDefault="008C67CA" w:rsidP="008C67CA">
            <w:pPr>
              <w:spacing w:after="0" w:line="240" w:lineRule="auto"/>
              <w:ind w:left="143" w:firstLine="153"/>
              <w:jc w:val="both"/>
              <w:rPr>
                <w:sz w:val="22"/>
              </w:rPr>
            </w:pPr>
            <w:r w:rsidRPr="008C67CA">
              <w:rPr>
                <w:sz w:val="22"/>
              </w:rPr>
              <w:t xml:space="preserve">Giảm từ 35 đến 40% trẻ thừa </w:t>
            </w:r>
            <w:proofErr w:type="gramStart"/>
            <w:r w:rsidRPr="008C67CA">
              <w:rPr>
                <w:sz w:val="22"/>
              </w:rPr>
              <w:t>cân,</w:t>
            </w:r>
            <w:proofErr w:type="gramEnd"/>
            <w:r w:rsidRPr="008C67CA">
              <w:rPr>
                <w:sz w:val="22"/>
              </w:rPr>
              <w:t xml:space="preserve"> béo phì.</w:t>
            </w:r>
          </w:p>
          <w:p w:rsidR="008C67CA" w:rsidRPr="008C67CA" w:rsidRDefault="008C67CA" w:rsidP="008C67CA">
            <w:pPr>
              <w:spacing w:after="0" w:line="240" w:lineRule="auto"/>
              <w:ind w:left="143" w:firstLine="153"/>
              <w:jc w:val="both"/>
              <w:rPr>
                <w:sz w:val="22"/>
              </w:rPr>
            </w:pPr>
            <w:r w:rsidRPr="008C67CA">
              <w:rPr>
                <w:sz w:val="22"/>
              </w:rPr>
              <w:t xml:space="preserve">Giảm tỷ lệ trẻ suy dinh dưỡng xuống dưới 1% ở thể nhẹ cân và thấp còi. </w:t>
            </w:r>
          </w:p>
          <w:p w:rsidR="00E06715" w:rsidRPr="008C67CA" w:rsidRDefault="008C67CA" w:rsidP="008C67CA">
            <w:pPr>
              <w:spacing w:after="0" w:line="240" w:lineRule="auto"/>
              <w:ind w:left="143" w:firstLine="153"/>
              <w:jc w:val="both"/>
              <w:rPr>
                <w:spacing w:val="-6"/>
                <w:sz w:val="22"/>
              </w:rPr>
            </w:pPr>
            <w:r w:rsidRPr="008C67CA">
              <w:rPr>
                <w:rFonts w:eastAsia="Times New Roman" w:cs="Times New Roman"/>
                <w:sz w:val="22"/>
              </w:rPr>
              <w:t>-</w:t>
            </w:r>
            <w:r w:rsidRPr="008C67CA">
              <w:rPr>
                <w:spacing w:val="-6"/>
                <w:sz w:val="22"/>
              </w:rPr>
              <w:t xml:space="preserve"> </w:t>
            </w:r>
            <w:r w:rsidRPr="008C67CA">
              <w:rPr>
                <w:spacing w:val="-6"/>
                <w:sz w:val="22"/>
              </w:rPr>
              <w:t>Đảm bảo trẻ được cung cấp đủ dinh dưỡng theo quy định trong ngày tại trường MN</w:t>
            </w:r>
          </w:p>
          <w:p w:rsidR="008C67CA" w:rsidRPr="008C67CA" w:rsidRDefault="008C67CA" w:rsidP="008C67CA">
            <w:pPr>
              <w:spacing w:after="0" w:line="240" w:lineRule="auto"/>
              <w:ind w:left="143" w:firstLine="153"/>
              <w:jc w:val="both"/>
              <w:rPr>
                <w:rFonts w:eastAsia="Times New Roman" w:cs="Times New Roman"/>
                <w:sz w:val="22"/>
              </w:rPr>
            </w:pPr>
            <w:r w:rsidRPr="008C67CA">
              <w:rPr>
                <w:bCs/>
                <w:iCs/>
                <w:sz w:val="22"/>
              </w:rPr>
              <w:t xml:space="preserve">- </w:t>
            </w:r>
            <w:r w:rsidRPr="008C67CA">
              <w:rPr>
                <w:rFonts w:eastAsia="Times New Roman" w:cs="Times New Roman"/>
                <w:sz w:val="22"/>
                <w:lang w:val="vi-VN"/>
              </w:rPr>
              <w:t xml:space="preserve">Đạt trên 95% trẻ có sức khỏe </w:t>
            </w:r>
            <w:r w:rsidRPr="008C67CA">
              <w:rPr>
                <w:rFonts w:eastAsia="Times New Roman" w:cs="Times New Roman"/>
                <w:sz w:val="22"/>
              </w:rPr>
              <w:t>bình thường, tăng cân hợp lý.</w:t>
            </w:r>
          </w:p>
          <w:p w:rsidR="008C67CA" w:rsidRPr="008C67CA" w:rsidRDefault="008C67CA" w:rsidP="008C67CA">
            <w:pPr>
              <w:numPr>
                <w:ilvl w:val="0"/>
                <w:numId w:val="1"/>
              </w:numPr>
              <w:spacing w:after="0" w:line="240" w:lineRule="auto"/>
              <w:ind w:left="143" w:firstLine="153"/>
              <w:jc w:val="both"/>
              <w:rPr>
                <w:rFonts w:eastAsia="Times New Roman" w:cs="Times New Roman"/>
                <w:sz w:val="22"/>
              </w:rPr>
            </w:pPr>
            <w:r w:rsidRPr="008C67CA">
              <w:rPr>
                <w:rFonts w:eastAsia="Times New Roman" w:cs="Times New Roman"/>
                <w:sz w:val="22"/>
                <w:lang w:val="vi-VN"/>
              </w:rPr>
              <w:t>Không có dịch bệnh trong nhà trường.</w:t>
            </w:r>
          </w:p>
          <w:p w:rsidR="008C67CA" w:rsidRPr="008C67CA" w:rsidRDefault="008C67CA" w:rsidP="008C67CA">
            <w:pPr>
              <w:pStyle w:val="ListParagraph"/>
              <w:numPr>
                <w:ilvl w:val="0"/>
                <w:numId w:val="1"/>
              </w:numPr>
              <w:spacing w:after="0" w:line="240" w:lineRule="auto"/>
              <w:ind w:left="143" w:firstLine="153"/>
              <w:contextualSpacing w:val="0"/>
              <w:jc w:val="both"/>
              <w:rPr>
                <w:rFonts w:eastAsia="Times New Roman" w:cs="Times New Roman"/>
                <w:sz w:val="22"/>
              </w:rPr>
            </w:pPr>
            <w:r w:rsidRPr="008C67CA">
              <w:rPr>
                <w:rFonts w:eastAsia="Times New Roman" w:cs="Times New Roman"/>
                <w:sz w:val="22"/>
                <w:lang w:val="vi-VN"/>
              </w:rPr>
              <w:t>Đảm bảo 100% trẻ được theo dõi sức khỏe qua biểu đồ theo giới tính.</w:t>
            </w:r>
          </w:p>
        </w:tc>
      </w:tr>
      <w:tr w:rsidR="00E06715" w:rsidRPr="008C67CA" w:rsidTr="004C6B90">
        <w:tc>
          <w:tcPr>
            <w:tcW w:w="368" w:type="pct"/>
            <w:tcBorders>
              <w:top w:val="single" w:sz="8" w:space="0" w:color="auto"/>
              <w:left w:val="single" w:sz="8" w:space="0" w:color="auto"/>
              <w:bottom w:val="nil"/>
              <w:right w:val="nil"/>
            </w:tcBorders>
            <w:vAlign w:val="center"/>
            <w:hideMark/>
          </w:tcPr>
          <w:p w:rsidR="00E06715" w:rsidRPr="008C67CA" w:rsidRDefault="00E06715" w:rsidP="00CE77EB">
            <w:pPr>
              <w:spacing w:after="0" w:line="240" w:lineRule="auto"/>
              <w:jc w:val="center"/>
              <w:rPr>
                <w:rFonts w:eastAsia="Times New Roman" w:cs="Times New Roman"/>
                <w:sz w:val="22"/>
              </w:rPr>
            </w:pPr>
            <w:r w:rsidRPr="008C67CA">
              <w:rPr>
                <w:rFonts w:eastAsia="Times New Roman" w:cs="Times New Roman"/>
                <w:sz w:val="22"/>
              </w:rPr>
              <w:t>II</w:t>
            </w:r>
          </w:p>
        </w:tc>
        <w:tc>
          <w:tcPr>
            <w:tcW w:w="1323" w:type="pct"/>
            <w:tcBorders>
              <w:top w:val="single" w:sz="8" w:space="0" w:color="auto"/>
              <w:left w:val="single" w:sz="8" w:space="0" w:color="auto"/>
              <w:bottom w:val="nil"/>
              <w:right w:val="nil"/>
            </w:tcBorders>
            <w:vAlign w:val="center"/>
            <w:hideMark/>
          </w:tcPr>
          <w:p w:rsidR="00E06715" w:rsidRPr="008C67CA" w:rsidRDefault="00E06715" w:rsidP="00CE77EB">
            <w:pPr>
              <w:spacing w:after="0" w:line="240" w:lineRule="auto"/>
              <w:ind w:firstLine="153"/>
              <w:jc w:val="both"/>
              <w:rPr>
                <w:rFonts w:eastAsia="Times New Roman" w:cs="Times New Roman"/>
                <w:sz w:val="22"/>
              </w:rPr>
            </w:pPr>
            <w:r w:rsidRPr="008C67CA">
              <w:rPr>
                <w:rFonts w:eastAsia="Times New Roman" w:cs="Times New Roman"/>
                <w:sz w:val="22"/>
              </w:rPr>
              <w:t>Chương trình giáo dục mầm non của nhà trường thực hiện</w:t>
            </w:r>
          </w:p>
        </w:tc>
        <w:tc>
          <w:tcPr>
            <w:tcW w:w="3309" w:type="pct"/>
            <w:tcBorders>
              <w:top w:val="single" w:sz="8" w:space="0" w:color="auto"/>
              <w:left w:val="single" w:sz="8" w:space="0" w:color="auto"/>
              <w:bottom w:val="nil"/>
              <w:right w:val="single" w:sz="8" w:space="0" w:color="auto"/>
            </w:tcBorders>
            <w:vAlign w:val="center"/>
            <w:hideMark/>
          </w:tcPr>
          <w:p w:rsidR="008C67CA" w:rsidRPr="008C67CA" w:rsidRDefault="00E06715" w:rsidP="008C67CA">
            <w:pPr>
              <w:spacing w:after="0" w:line="240" w:lineRule="auto"/>
              <w:ind w:left="143" w:firstLine="153"/>
              <w:jc w:val="both"/>
              <w:rPr>
                <w:rFonts w:eastAsia="Times New Roman" w:cs="Times New Roman"/>
                <w:sz w:val="22"/>
              </w:rPr>
            </w:pPr>
            <w:r w:rsidRPr="008C67CA">
              <w:rPr>
                <w:rFonts w:eastAsia="Times New Roman" w:cs="Times New Roman"/>
                <w:sz w:val="22"/>
              </w:rPr>
              <w:t>Thông tư số 28/2016/TT-BGDĐT ngày 30 tháng 12 năm 2016 của Bộ trưởng Bộ Giáo dục và Đào tạo sửa đổi, bổ sung một số nội dung của Chương trình Giáo dục mầm non ban hành kèm theo Thông tư số 17/2009/TT-BGDĐT ngày 25 tháng 7 năm 2009 của Bộ trưởng Bộ Giáo dục và Đào tạo.</w:t>
            </w:r>
          </w:p>
        </w:tc>
      </w:tr>
      <w:tr w:rsidR="00E06715" w:rsidRPr="008C67CA" w:rsidTr="004C6B90">
        <w:tc>
          <w:tcPr>
            <w:tcW w:w="368" w:type="pct"/>
            <w:tcBorders>
              <w:top w:val="single" w:sz="8" w:space="0" w:color="auto"/>
              <w:left w:val="single" w:sz="8" w:space="0" w:color="auto"/>
              <w:bottom w:val="nil"/>
              <w:right w:val="nil"/>
            </w:tcBorders>
            <w:vAlign w:val="center"/>
            <w:hideMark/>
          </w:tcPr>
          <w:p w:rsidR="00E06715" w:rsidRPr="008C67CA" w:rsidRDefault="00E06715" w:rsidP="00CE77EB">
            <w:pPr>
              <w:spacing w:after="0" w:line="240" w:lineRule="auto"/>
              <w:jc w:val="center"/>
              <w:rPr>
                <w:rFonts w:eastAsia="Times New Roman" w:cs="Times New Roman"/>
                <w:sz w:val="22"/>
              </w:rPr>
            </w:pPr>
            <w:r w:rsidRPr="008C67CA">
              <w:rPr>
                <w:rFonts w:eastAsia="Times New Roman" w:cs="Times New Roman"/>
                <w:sz w:val="22"/>
              </w:rPr>
              <w:t>III</w:t>
            </w:r>
          </w:p>
        </w:tc>
        <w:tc>
          <w:tcPr>
            <w:tcW w:w="1323" w:type="pct"/>
            <w:tcBorders>
              <w:top w:val="single" w:sz="8" w:space="0" w:color="auto"/>
              <w:left w:val="single" w:sz="8" w:space="0" w:color="auto"/>
              <w:bottom w:val="nil"/>
              <w:right w:val="nil"/>
            </w:tcBorders>
            <w:vAlign w:val="center"/>
            <w:hideMark/>
          </w:tcPr>
          <w:p w:rsidR="00E06715" w:rsidRPr="008C67CA" w:rsidRDefault="00E06715" w:rsidP="00CE77EB">
            <w:pPr>
              <w:spacing w:after="0" w:line="240" w:lineRule="auto"/>
              <w:ind w:firstLine="153"/>
              <w:jc w:val="both"/>
              <w:rPr>
                <w:rFonts w:eastAsia="Times New Roman" w:cs="Times New Roman"/>
                <w:sz w:val="22"/>
              </w:rPr>
            </w:pPr>
            <w:r w:rsidRPr="008C67CA">
              <w:rPr>
                <w:rFonts w:eastAsia="Times New Roman" w:cs="Times New Roman"/>
                <w:sz w:val="22"/>
              </w:rPr>
              <w:t>Kết quả đạt được trên trẻ theo các lĩnh vực phát triển</w:t>
            </w:r>
          </w:p>
        </w:tc>
        <w:tc>
          <w:tcPr>
            <w:tcW w:w="3309" w:type="pct"/>
            <w:tcBorders>
              <w:top w:val="single" w:sz="8" w:space="0" w:color="auto"/>
              <w:left w:val="single" w:sz="8" w:space="0" w:color="auto"/>
              <w:bottom w:val="nil"/>
              <w:right w:val="single" w:sz="8" w:space="0" w:color="auto"/>
            </w:tcBorders>
            <w:vAlign w:val="center"/>
            <w:hideMark/>
          </w:tcPr>
          <w:p w:rsidR="00E06715" w:rsidRPr="008C67CA" w:rsidRDefault="00E06715" w:rsidP="00CE77EB">
            <w:pPr>
              <w:spacing w:after="0" w:line="240" w:lineRule="auto"/>
              <w:ind w:left="143" w:firstLine="153"/>
              <w:jc w:val="both"/>
              <w:rPr>
                <w:rFonts w:eastAsia="Times New Roman" w:cs="Times New Roman"/>
                <w:sz w:val="22"/>
              </w:rPr>
            </w:pPr>
            <w:r w:rsidRPr="008C67CA">
              <w:rPr>
                <w:rFonts w:eastAsia="Times New Roman" w:cs="Times New Roman"/>
                <w:sz w:val="22"/>
                <w:lang w:val="nl-NL"/>
              </w:rPr>
              <w:t>- Phát triển thể chất: từ 80 - 85%</w:t>
            </w:r>
          </w:p>
          <w:p w:rsidR="00E06715" w:rsidRPr="008C67CA" w:rsidRDefault="00E06715" w:rsidP="00CE77EB">
            <w:pPr>
              <w:spacing w:after="0" w:line="240" w:lineRule="auto"/>
              <w:ind w:left="143" w:firstLine="153"/>
              <w:jc w:val="both"/>
              <w:rPr>
                <w:rFonts w:eastAsia="Times New Roman" w:cs="Times New Roman"/>
                <w:sz w:val="22"/>
              </w:rPr>
            </w:pPr>
            <w:r w:rsidRPr="008C67CA">
              <w:rPr>
                <w:rFonts w:eastAsia="Times New Roman" w:cs="Times New Roman"/>
                <w:sz w:val="22"/>
                <w:lang w:val="nl-NL"/>
              </w:rPr>
              <w:t>- Ph</w:t>
            </w:r>
            <w:r w:rsidR="008C67CA" w:rsidRPr="008C67CA">
              <w:rPr>
                <w:rFonts w:eastAsia="Times New Roman" w:cs="Times New Roman"/>
                <w:sz w:val="22"/>
                <w:lang w:val="nl-NL"/>
              </w:rPr>
              <w:t xml:space="preserve">át triển ngôn ngữ - giao tiếp: </w:t>
            </w:r>
            <w:r w:rsidRPr="008C67CA">
              <w:rPr>
                <w:rFonts w:eastAsia="Times New Roman" w:cs="Times New Roman"/>
                <w:sz w:val="22"/>
                <w:lang w:val="nl-NL"/>
              </w:rPr>
              <w:t>80 - 90%</w:t>
            </w:r>
          </w:p>
          <w:p w:rsidR="00E06715" w:rsidRPr="008C67CA" w:rsidRDefault="00E06715" w:rsidP="00CE77EB">
            <w:pPr>
              <w:spacing w:after="0" w:line="240" w:lineRule="auto"/>
              <w:ind w:left="143" w:firstLine="153"/>
              <w:jc w:val="both"/>
              <w:rPr>
                <w:rFonts w:eastAsia="Times New Roman" w:cs="Times New Roman"/>
                <w:sz w:val="22"/>
              </w:rPr>
            </w:pPr>
            <w:r w:rsidRPr="008C67CA">
              <w:rPr>
                <w:rFonts w:eastAsia="Times New Roman" w:cs="Times New Roman"/>
                <w:sz w:val="22"/>
                <w:lang w:val="nl-NL"/>
              </w:rPr>
              <w:t>- Phát triển nhận thức: 80 - 90%</w:t>
            </w:r>
          </w:p>
          <w:p w:rsidR="00E06715" w:rsidRPr="008C67CA" w:rsidRDefault="00E06715" w:rsidP="00CE77EB">
            <w:pPr>
              <w:spacing w:after="0" w:line="240" w:lineRule="auto"/>
              <w:ind w:left="143" w:firstLine="153"/>
              <w:jc w:val="both"/>
              <w:rPr>
                <w:rFonts w:eastAsia="Times New Roman" w:cs="Times New Roman"/>
                <w:sz w:val="22"/>
              </w:rPr>
            </w:pPr>
            <w:r w:rsidRPr="008C67CA">
              <w:rPr>
                <w:rFonts w:eastAsia="Times New Roman" w:cs="Times New Roman"/>
                <w:sz w:val="22"/>
                <w:lang w:val="nl-NL"/>
              </w:rPr>
              <w:t>- Phát triển tình</w:t>
            </w:r>
            <w:r w:rsidR="008C67CA" w:rsidRPr="008C67CA">
              <w:rPr>
                <w:rFonts w:eastAsia="Times New Roman" w:cs="Times New Roman"/>
                <w:sz w:val="22"/>
                <w:lang w:val="nl-NL"/>
              </w:rPr>
              <w:t xml:space="preserve"> cảm – quan hệ xã hội: 80 - 90%</w:t>
            </w:r>
          </w:p>
          <w:p w:rsidR="008C67CA" w:rsidRPr="008C67CA" w:rsidRDefault="00E06715" w:rsidP="008C67CA">
            <w:pPr>
              <w:spacing w:after="0" w:line="240" w:lineRule="auto"/>
              <w:ind w:left="143" w:firstLine="153"/>
              <w:jc w:val="both"/>
              <w:rPr>
                <w:rFonts w:eastAsia="Times New Roman" w:cs="Times New Roman"/>
                <w:sz w:val="22"/>
                <w:lang w:val="nl-NL"/>
              </w:rPr>
            </w:pPr>
            <w:r w:rsidRPr="008C67CA">
              <w:rPr>
                <w:rFonts w:eastAsia="Times New Roman" w:cs="Times New Roman"/>
                <w:sz w:val="22"/>
                <w:lang w:val="nl-NL"/>
              </w:rPr>
              <w:t>- Phát triển thẩm mĩ: 75 - 80%</w:t>
            </w:r>
          </w:p>
        </w:tc>
      </w:tr>
      <w:tr w:rsidR="00E06715" w:rsidRPr="008C67CA" w:rsidTr="004C6B90">
        <w:tc>
          <w:tcPr>
            <w:tcW w:w="368" w:type="pct"/>
            <w:tcBorders>
              <w:top w:val="single" w:sz="8" w:space="0" w:color="auto"/>
              <w:left w:val="single" w:sz="8" w:space="0" w:color="auto"/>
              <w:bottom w:val="single" w:sz="8" w:space="0" w:color="auto"/>
              <w:right w:val="nil"/>
            </w:tcBorders>
            <w:vAlign w:val="center"/>
            <w:hideMark/>
          </w:tcPr>
          <w:p w:rsidR="00E06715" w:rsidRPr="008C67CA" w:rsidRDefault="00E06715" w:rsidP="00CE77EB">
            <w:pPr>
              <w:spacing w:after="0" w:line="240" w:lineRule="auto"/>
              <w:jc w:val="center"/>
              <w:rPr>
                <w:rFonts w:eastAsia="Times New Roman" w:cs="Times New Roman"/>
                <w:sz w:val="22"/>
              </w:rPr>
            </w:pPr>
            <w:r w:rsidRPr="008C67CA">
              <w:rPr>
                <w:rFonts w:eastAsia="Times New Roman" w:cs="Times New Roman"/>
                <w:sz w:val="22"/>
              </w:rPr>
              <w:t>IV</w:t>
            </w:r>
          </w:p>
        </w:tc>
        <w:tc>
          <w:tcPr>
            <w:tcW w:w="1323" w:type="pct"/>
            <w:tcBorders>
              <w:top w:val="single" w:sz="8" w:space="0" w:color="auto"/>
              <w:left w:val="single" w:sz="8" w:space="0" w:color="auto"/>
              <w:bottom w:val="single" w:sz="8" w:space="0" w:color="auto"/>
              <w:right w:val="nil"/>
            </w:tcBorders>
            <w:vAlign w:val="center"/>
            <w:hideMark/>
          </w:tcPr>
          <w:p w:rsidR="00E06715" w:rsidRPr="008C67CA" w:rsidRDefault="00E06715" w:rsidP="00CE77EB">
            <w:pPr>
              <w:spacing w:after="0" w:line="240" w:lineRule="auto"/>
              <w:ind w:firstLine="153"/>
              <w:jc w:val="both"/>
              <w:rPr>
                <w:rFonts w:eastAsia="Times New Roman" w:cs="Times New Roman"/>
                <w:sz w:val="22"/>
              </w:rPr>
            </w:pPr>
            <w:r w:rsidRPr="008C67CA">
              <w:rPr>
                <w:rFonts w:eastAsia="Times New Roman" w:cs="Times New Roman"/>
                <w:sz w:val="22"/>
              </w:rPr>
              <w:t>Các hoạt động hỗ trợ chăm sóc giáo dục trẻ ở cơ sở giáo dục mầm non</w:t>
            </w:r>
          </w:p>
        </w:tc>
        <w:tc>
          <w:tcPr>
            <w:tcW w:w="3309" w:type="pct"/>
            <w:tcBorders>
              <w:top w:val="single" w:sz="8" w:space="0" w:color="auto"/>
              <w:left w:val="single" w:sz="8" w:space="0" w:color="auto"/>
              <w:bottom w:val="single" w:sz="8" w:space="0" w:color="auto"/>
              <w:right w:val="single" w:sz="8" w:space="0" w:color="auto"/>
            </w:tcBorders>
            <w:vAlign w:val="center"/>
            <w:hideMark/>
          </w:tcPr>
          <w:p w:rsidR="00E06715" w:rsidRPr="008C67CA" w:rsidRDefault="00E06715" w:rsidP="00CE77EB">
            <w:pPr>
              <w:spacing w:after="0" w:line="240" w:lineRule="auto"/>
              <w:ind w:left="143" w:firstLine="153"/>
              <w:jc w:val="both"/>
              <w:rPr>
                <w:rFonts w:eastAsia="Times New Roman" w:cs="Times New Roman"/>
                <w:sz w:val="22"/>
              </w:rPr>
            </w:pPr>
            <w:r w:rsidRPr="008C67CA">
              <w:rPr>
                <w:rFonts w:eastAsia="Times New Roman" w:cs="Times New Roman"/>
                <w:sz w:val="22"/>
                <w:lang w:val="nl-NL"/>
              </w:rPr>
              <w:t>- Trang thiết bị, đồ dùng đồ chơi theo hướng chuẩn, hiện đại và đảm bảo an toàn tuyệt đối cho trẻ. Có đầy đủ đồ dùng vệ sinh cá nhân cho mỗi trẻ. Trang bị đủ đồ dùng học tập, đồ chơi và các giá góc trong lớp. 100% đồ dùng nuôi dưỡng, vệ sinh chăm sóc là inox.</w:t>
            </w:r>
          </w:p>
          <w:p w:rsidR="00E06715" w:rsidRPr="008C67CA" w:rsidRDefault="00E06715" w:rsidP="00CE77EB">
            <w:pPr>
              <w:spacing w:after="0" w:line="240" w:lineRule="auto"/>
              <w:ind w:left="143" w:firstLine="153"/>
              <w:jc w:val="both"/>
              <w:rPr>
                <w:rFonts w:eastAsia="Times New Roman" w:cs="Times New Roman"/>
                <w:sz w:val="22"/>
              </w:rPr>
            </w:pPr>
            <w:r w:rsidRPr="008C67CA">
              <w:rPr>
                <w:rFonts w:eastAsia="Times New Roman" w:cs="Times New Roman"/>
                <w:sz w:val="22"/>
                <w:lang w:val="nl-NL"/>
              </w:rPr>
              <w:t xml:space="preserve">- Cam kết với các </w:t>
            </w:r>
            <w:r w:rsidR="008C67CA" w:rsidRPr="008C67CA">
              <w:rPr>
                <w:rFonts w:eastAsia="Times New Roman" w:cs="Times New Roman"/>
                <w:sz w:val="22"/>
                <w:lang w:val="nl-NL"/>
              </w:rPr>
              <w:t>công ty cung ứng chuỗi thực phẩm an toàn ISO 22000 và HACCP, đạt các chỉ tiêu</w:t>
            </w:r>
            <w:r w:rsidRPr="008C67CA">
              <w:rPr>
                <w:rFonts w:eastAsia="Times New Roman" w:cs="Times New Roman"/>
                <w:sz w:val="22"/>
                <w:lang w:val="nl-NL"/>
              </w:rPr>
              <w:t xml:space="preserve"> </w:t>
            </w:r>
            <w:r w:rsidR="008C67CA" w:rsidRPr="008C67CA">
              <w:rPr>
                <w:rFonts w:eastAsia="Times New Roman" w:cs="Times New Roman"/>
                <w:sz w:val="22"/>
                <w:lang w:val="nl-NL"/>
              </w:rPr>
              <w:t xml:space="preserve">về </w:t>
            </w:r>
            <w:r w:rsidRPr="008C67CA">
              <w:rPr>
                <w:rFonts w:eastAsia="Times New Roman" w:cs="Times New Roman"/>
                <w:sz w:val="22"/>
                <w:lang w:val="nl-NL"/>
              </w:rPr>
              <w:t>chất lượng và vệ sinh an toàn thực phẩm.Đảm bảo nguồn nước sạch, giữ gìn vệ sinh môi trường trong và ngoài lớp học. </w:t>
            </w:r>
          </w:p>
          <w:p w:rsidR="008C67CA" w:rsidRPr="008C67CA" w:rsidRDefault="00E06715" w:rsidP="008C67CA">
            <w:pPr>
              <w:spacing w:after="0" w:line="240" w:lineRule="auto"/>
              <w:ind w:left="143" w:firstLine="153"/>
              <w:jc w:val="both"/>
              <w:rPr>
                <w:rFonts w:eastAsia="Times New Roman" w:cs="Times New Roman"/>
                <w:sz w:val="22"/>
                <w:lang w:val="nl-NL"/>
              </w:rPr>
            </w:pPr>
            <w:r w:rsidRPr="008C67CA">
              <w:rPr>
                <w:rFonts w:eastAsia="Times New Roman" w:cs="Times New Roman"/>
                <w:sz w:val="22"/>
                <w:lang w:val="nl-NL"/>
              </w:rPr>
              <w:t>- Phối hợp với CMHS tổ chức cho trẻ tham gia các ngày hội, ngày lễ như: Tết Trung thu, ngày hội đến trường của bé, Tết thiếu nhi 1/6</w:t>
            </w:r>
            <w:r w:rsidR="008C67CA" w:rsidRPr="008C67CA">
              <w:rPr>
                <w:rFonts w:eastAsia="Times New Roman" w:cs="Times New Roman"/>
                <w:sz w:val="22"/>
                <w:lang w:val="nl-NL"/>
              </w:rPr>
              <w:t>, hoạt động giáo dục kỹ năng sống và xây dựng môi trường lấy trẻ làm trung tâm</w:t>
            </w:r>
          </w:p>
          <w:p w:rsidR="008C67CA" w:rsidRPr="008C67CA" w:rsidRDefault="008C67CA" w:rsidP="008C67CA">
            <w:pPr>
              <w:spacing w:after="0" w:line="240" w:lineRule="auto"/>
              <w:ind w:left="143" w:firstLine="153"/>
              <w:jc w:val="both"/>
              <w:rPr>
                <w:rFonts w:eastAsia="Times New Roman" w:cs="Times New Roman"/>
                <w:sz w:val="22"/>
              </w:rPr>
            </w:pPr>
            <w:r w:rsidRPr="008C67CA">
              <w:rPr>
                <w:rFonts w:eastAsia="Times New Roman" w:cs="Times New Roman"/>
                <w:sz w:val="22"/>
                <w:lang w:val="nl-NL"/>
              </w:rPr>
              <w:t>- Phối hợp với địa phương đảm bảo an toàn trật tự, an ninh trường học và đảm bảo an toàn tuyệt đối cho trẻ</w:t>
            </w:r>
            <w:r w:rsidR="00E06715" w:rsidRPr="008C67CA">
              <w:rPr>
                <w:rFonts w:eastAsia="Times New Roman" w:cs="Times New Roman"/>
                <w:sz w:val="22"/>
                <w:lang w:val="nl-NL"/>
              </w:rPr>
              <w:t>.</w:t>
            </w:r>
          </w:p>
        </w:tc>
      </w:tr>
    </w:tbl>
    <w:p w:rsidR="002F5F8D" w:rsidRPr="002F5F8D" w:rsidRDefault="002F5F8D" w:rsidP="002F5F8D">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bl>
      <w:tblPr>
        <w:tblW w:w="5000" w:type="pct"/>
        <w:jc w:val="center"/>
        <w:tblCellMar>
          <w:left w:w="0" w:type="dxa"/>
          <w:right w:w="0" w:type="dxa"/>
        </w:tblCellMar>
        <w:tblLook w:val="04A0" w:firstRow="1" w:lastRow="0" w:firstColumn="1" w:lastColumn="0" w:noHBand="0" w:noVBand="1"/>
      </w:tblPr>
      <w:tblGrid>
        <w:gridCol w:w="4677"/>
        <w:gridCol w:w="4678"/>
      </w:tblGrid>
      <w:tr w:rsidR="002F5F8D" w:rsidRPr="002F5F8D" w:rsidTr="00AF5D81">
        <w:trPr>
          <w:trHeight w:val="1892"/>
          <w:jc w:val="center"/>
        </w:trPr>
        <w:tc>
          <w:tcPr>
            <w:tcW w:w="2500" w:type="pct"/>
            <w:tcBorders>
              <w:top w:val="nil"/>
              <w:left w:val="nil"/>
              <w:bottom w:val="nil"/>
              <w:right w:val="nil"/>
            </w:tcBorders>
            <w:hideMark/>
          </w:tcPr>
          <w:p w:rsidR="002F5F8D" w:rsidRPr="002F5F8D" w:rsidRDefault="002F5F8D" w:rsidP="002F5F8D">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c>
        <w:tc>
          <w:tcPr>
            <w:tcW w:w="2500" w:type="pct"/>
            <w:tcBorders>
              <w:top w:val="nil"/>
              <w:left w:val="nil"/>
              <w:bottom w:val="nil"/>
              <w:right w:val="nil"/>
            </w:tcBorders>
            <w:hideMark/>
          </w:tcPr>
          <w:p w:rsidR="002F5F8D" w:rsidRPr="00AF5D81" w:rsidRDefault="00AF5D81" w:rsidP="00AF5D81">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E5573E">
              <w:rPr>
                <w:rFonts w:eastAsia="Times New Roman" w:cs="Times New Roman"/>
                <w:i/>
                <w:szCs w:val="26"/>
              </w:rPr>
              <w:t>20</w:t>
            </w:r>
            <w:r w:rsidRPr="00AF5D81">
              <w:rPr>
                <w:rFonts w:eastAsia="Times New Roman" w:cs="Times New Roman"/>
                <w:i/>
                <w:szCs w:val="26"/>
              </w:rPr>
              <w:t xml:space="preserve"> tháng 9 năm 2018</w:t>
            </w:r>
            <w:r w:rsidR="002F5F8D" w:rsidRPr="002F5F8D">
              <w:rPr>
                <w:rFonts w:eastAsia="Times New Roman" w:cs="Times New Roman"/>
                <w:szCs w:val="26"/>
              </w:rPr>
              <w:br/>
            </w:r>
            <w:r w:rsidRPr="00AF5D81">
              <w:rPr>
                <w:rFonts w:eastAsia="Times New Roman" w:cs="Times New Roman"/>
                <w:b/>
                <w:szCs w:val="26"/>
              </w:rPr>
              <w:t>HIỆU TRƯỞNG</w:t>
            </w:r>
          </w:p>
          <w:p w:rsidR="00AF5D81" w:rsidRPr="00AF5D81" w:rsidRDefault="00AF5D81" w:rsidP="00AF5D81">
            <w:pPr>
              <w:spacing w:after="0" w:line="240" w:lineRule="auto"/>
              <w:jc w:val="center"/>
              <w:rPr>
                <w:rFonts w:eastAsia="Times New Roman" w:cs="Times New Roman"/>
                <w:b/>
                <w:szCs w:val="26"/>
              </w:rPr>
            </w:pPr>
          </w:p>
          <w:p w:rsidR="00AF5D81" w:rsidRDefault="00AF5D81" w:rsidP="00AF5D81">
            <w:pPr>
              <w:spacing w:after="0" w:line="240" w:lineRule="auto"/>
              <w:jc w:val="center"/>
              <w:rPr>
                <w:rFonts w:eastAsia="Times New Roman" w:cs="Times New Roman"/>
                <w:b/>
                <w:szCs w:val="26"/>
              </w:rPr>
            </w:pPr>
          </w:p>
          <w:p w:rsidR="00AF5D81" w:rsidRPr="00AF5D81" w:rsidRDefault="00AF5D81" w:rsidP="00AF5D81">
            <w:pPr>
              <w:spacing w:before="100" w:beforeAutospacing="1" w:after="100" w:afterAutospacing="1" w:line="240" w:lineRule="auto"/>
              <w:jc w:val="center"/>
              <w:rPr>
                <w:rFonts w:eastAsia="Times New Roman" w:cs="Times New Roman"/>
                <w:b/>
                <w:szCs w:val="26"/>
              </w:rPr>
            </w:pPr>
            <w:r w:rsidRPr="00AF5D81">
              <w:rPr>
                <w:rFonts w:eastAsia="Times New Roman" w:cs="Times New Roman"/>
                <w:b/>
                <w:szCs w:val="26"/>
              </w:rPr>
              <w:t>Lư Hồng Anh Thảo</w:t>
            </w:r>
          </w:p>
        </w:tc>
      </w:tr>
    </w:tbl>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E06715" w:rsidTr="00C60757">
        <w:tc>
          <w:tcPr>
            <w:tcW w:w="4219" w:type="dxa"/>
          </w:tcPr>
          <w:p w:rsidR="00E06715" w:rsidRDefault="00E06715" w:rsidP="00C60757">
            <w:pPr>
              <w:jc w:val="center"/>
              <w:rPr>
                <w:rFonts w:eastAsia="Times New Roman" w:cs="Times New Roman"/>
                <w:szCs w:val="26"/>
              </w:rPr>
            </w:pPr>
            <w:r>
              <w:rPr>
                <w:rFonts w:eastAsia="Times New Roman" w:cs="Times New Roman"/>
                <w:szCs w:val="26"/>
              </w:rPr>
              <w:lastRenderedPageBreak/>
              <w:t>UBND QUẬN PHÚ NHUẬN</w:t>
            </w:r>
          </w:p>
          <w:p w:rsidR="00E06715" w:rsidRPr="00AF5D81" w:rsidRDefault="00BB313B" w:rsidP="00C60757">
            <w:pPr>
              <w:jc w:val="center"/>
              <w:rPr>
                <w:rFonts w:eastAsia="Times New Roman" w:cs="Times New Roman"/>
                <w:b/>
                <w:szCs w:val="26"/>
              </w:rPr>
            </w:pPr>
            <w:r>
              <w:rPr>
                <w:rFonts w:eastAsia="Times New Roman" w:cs="Times New Roman"/>
                <w:b/>
                <w:noProof/>
                <w:szCs w:val="26"/>
              </w:rPr>
              <mc:AlternateContent>
                <mc:Choice Requires="wps">
                  <w:drawing>
                    <wp:anchor distT="0" distB="0" distL="114300" distR="114300" simplePos="0" relativeHeight="251660288" behindDoc="0" locked="0" layoutInCell="1" allowOverlap="1" wp14:anchorId="6EA0C71A" wp14:editId="29032E67">
                      <wp:simplePos x="0" y="0"/>
                      <wp:positionH relativeFrom="column">
                        <wp:posOffset>800644</wp:posOffset>
                      </wp:positionH>
                      <wp:positionV relativeFrom="paragraph">
                        <wp:posOffset>185420</wp:posOffset>
                      </wp:positionV>
                      <wp:extent cx="805180"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805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05pt,14.6pt" to="126.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FzgEAAAIEAAAOAAAAZHJzL2Uyb0RvYy54bWysU8tu2zAQvBfoPxC815KCtDAEyzk4SC5F&#10;azTtBzDU0iLAF5asJf99l5QtB02BokUulJbcmd0ZLjd3kzXsCBi1dx1vVjVn4KTvtTt0/Mf3hw9r&#10;zmISrhfGO+j4CSK/275/txlDCzd+8KYHZETiYjuGjg8phbaqohzAirjyARwdKo9WJArxUPUoRmK3&#10;prqp60/V6LEP6CXESLv38yHfFn6lQKavSkVIzHScektlxbI+57XabkR7QBEGLc9tiP/owgrtqOhC&#10;dS+SYD9Rv6KyWqKPXqWV9LbySmkJRQOpaerf1DwNIkDRQubEsNgU345Wfjnukem+47ecOWHpip4S&#10;Cn0YEtt558hAj+w2+zSG2FL6zu3xHMWwxyx6Umjzl+SwqXh7WryFKTFJm+v6Y7OmG5CXo+qKCxjT&#10;I3jL8k/HjXZZtWjF8XNMVItSLyl527i8Rm90/6CNKUGeF9gZZEdBN52mJndMuBdZFGVklXXMnZe/&#10;dDIws34DRU5Qr02pXmbwyimkBJcuvMZRdoYp6mAB1n8HnvMzFMp8/gt4QZTK3qUFbLXz+KfqVyvU&#10;nH9xYNadLXj2/ancabGGBq04d34UeZJfxgV+fbrbXwAAAP//AwBQSwMEFAAGAAgAAAAhALBE5jzd&#10;AAAACQEAAA8AAABkcnMvZG93bnJldi54bWxMj8FOwzAMhu9IvENkJG4sXQTVVppOCMEFcWnZAW5Z&#10;47UVjdM16VreHiMOcPztT78/57vF9eKMY+g8aVivEhBItbcdNRr2b883GxAhGrKm94QavjDArri8&#10;yE1m/UwlnqvYCC6hkBkNbYxDJmWoW3QmrPyAxLujH52JHMdG2tHMXO56qZIklc50xBdaM+Bji/Vn&#10;NTkNL6fXsL9Ny6fy/bSp5o/j1DYetb6+Wh7uQURc4h8MP/qsDgU7HfxENoies0rXjGpQWwWCAXWn&#10;tiAOvwNZ5PL/B8U3AAAA//8DAFBLAQItABQABgAIAAAAIQC2gziS/gAAAOEBAAATAAAAAAAAAAAA&#10;AAAAAAAAAABbQ29udGVudF9UeXBlc10ueG1sUEsBAi0AFAAGAAgAAAAhADj9If/WAAAAlAEAAAsA&#10;AAAAAAAAAAAAAAAALwEAAF9yZWxzLy5yZWxzUEsBAi0AFAAGAAgAAAAhAEH/FkXOAQAAAgQAAA4A&#10;AAAAAAAAAAAAAAAALgIAAGRycy9lMm9Eb2MueG1sUEsBAi0AFAAGAAgAAAAhALBE5jzdAAAACQEA&#10;AA8AAAAAAAAAAAAAAAAAKAQAAGRycy9kb3ducmV2LnhtbFBLBQYAAAAABAAEAPMAAAAyBQAAAAA=&#10;" strokecolor="black [3213]"/>
                  </w:pict>
                </mc:Fallback>
              </mc:AlternateContent>
            </w:r>
            <w:r w:rsidR="00E06715" w:rsidRPr="00AF5D81">
              <w:rPr>
                <w:rFonts w:eastAsia="Times New Roman" w:cs="Times New Roman"/>
                <w:b/>
                <w:szCs w:val="26"/>
              </w:rPr>
              <w:t>TRƯỜNG MẦM NON SƠN CA 10</w:t>
            </w:r>
          </w:p>
        </w:tc>
        <w:tc>
          <w:tcPr>
            <w:tcW w:w="5387" w:type="dxa"/>
          </w:tcPr>
          <w:p w:rsidR="00E06715" w:rsidRPr="00E06715" w:rsidRDefault="00E06715" w:rsidP="00E06715">
            <w:pPr>
              <w:jc w:val="right"/>
              <w:rPr>
                <w:rFonts w:eastAsia="Times New Roman" w:cs="Times New Roman"/>
                <w:b/>
                <w:szCs w:val="26"/>
              </w:rPr>
            </w:pPr>
            <w:r w:rsidRPr="00E06715">
              <w:rPr>
                <w:rFonts w:eastAsia="Times New Roman" w:cs="Times New Roman"/>
                <w:b/>
                <w:szCs w:val="26"/>
              </w:rPr>
              <w:t xml:space="preserve">Biểu mẫu </w:t>
            </w:r>
            <w:r>
              <w:rPr>
                <w:rFonts w:eastAsia="Times New Roman" w:cs="Times New Roman"/>
                <w:b/>
                <w:szCs w:val="26"/>
              </w:rPr>
              <w:t>2</w:t>
            </w:r>
          </w:p>
        </w:tc>
      </w:tr>
    </w:tbl>
    <w:p w:rsidR="002F5F8D" w:rsidRPr="002F5F8D" w:rsidRDefault="002F5F8D" w:rsidP="002F5F8D">
      <w:pPr>
        <w:spacing w:before="100" w:beforeAutospacing="1" w:after="100" w:afterAutospacing="1" w:line="240" w:lineRule="auto"/>
        <w:jc w:val="center"/>
        <w:rPr>
          <w:rFonts w:eastAsia="Times New Roman" w:cs="Times New Roman"/>
          <w:szCs w:val="26"/>
        </w:rPr>
      </w:pPr>
      <w:r w:rsidRPr="002F5F8D">
        <w:rPr>
          <w:rFonts w:eastAsia="Times New Roman" w:cs="Times New Roman"/>
          <w:b/>
          <w:bCs/>
          <w:szCs w:val="26"/>
        </w:rPr>
        <w:t>THÔNG BÁO</w:t>
      </w:r>
      <w:r w:rsidR="00E06715">
        <w:rPr>
          <w:rFonts w:eastAsia="Times New Roman" w:cs="Times New Roman"/>
          <w:b/>
          <w:bCs/>
          <w:szCs w:val="26"/>
        </w:rPr>
        <w:br/>
      </w:r>
      <w:r w:rsidRPr="002F5F8D">
        <w:rPr>
          <w:rFonts w:eastAsia="Times New Roman" w:cs="Times New Roman"/>
          <w:b/>
          <w:bCs/>
          <w:szCs w:val="26"/>
        </w:rPr>
        <w:t>Công khai chất lượng giáo dục mầm non thực tế</w:t>
      </w:r>
      <w:r w:rsidR="00E06715">
        <w:rPr>
          <w:rFonts w:eastAsia="Times New Roman" w:cs="Times New Roman"/>
          <w:b/>
          <w:bCs/>
          <w:szCs w:val="26"/>
        </w:rPr>
        <w:br/>
        <w:t>Năm học 2018 - 2019</w:t>
      </w:r>
    </w:p>
    <w:tbl>
      <w:tblPr>
        <w:tblW w:w="5183" w:type="pct"/>
        <w:tblInd w:w="-132" w:type="dxa"/>
        <w:tblCellMar>
          <w:left w:w="0" w:type="dxa"/>
          <w:right w:w="0" w:type="dxa"/>
        </w:tblCellMar>
        <w:tblLook w:val="04A0" w:firstRow="1" w:lastRow="0" w:firstColumn="1" w:lastColumn="0" w:noHBand="0" w:noVBand="1"/>
      </w:tblPr>
      <w:tblGrid>
        <w:gridCol w:w="707"/>
        <w:gridCol w:w="4956"/>
        <w:gridCol w:w="974"/>
        <w:gridCol w:w="1118"/>
        <w:gridCol w:w="980"/>
        <w:gridCol w:w="983"/>
      </w:tblGrid>
      <w:tr w:rsidR="004C6B90" w:rsidRPr="002F5F8D" w:rsidTr="00101D98">
        <w:tc>
          <w:tcPr>
            <w:tcW w:w="364" w:type="pct"/>
            <w:vMerge w:val="restar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STT</w:t>
            </w:r>
          </w:p>
        </w:tc>
        <w:tc>
          <w:tcPr>
            <w:tcW w:w="2550" w:type="pct"/>
            <w:vMerge w:val="restar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Nội dung</w:t>
            </w:r>
          </w:p>
        </w:tc>
        <w:tc>
          <w:tcPr>
            <w:tcW w:w="501" w:type="pct"/>
            <w:vMerge w:val="restar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Tổng số trẻ em</w:t>
            </w:r>
          </w:p>
        </w:tc>
        <w:tc>
          <w:tcPr>
            <w:tcW w:w="1585" w:type="pct"/>
            <w:gridSpan w:val="3"/>
            <w:tcBorders>
              <w:top w:val="single" w:sz="8" w:space="0" w:color="auto"/>
              <w:left w:val="single" w:sz="8" w:space="0" w:color="auto"/>
              <w:bottom w:val="nil"/>
              <w:right w:val="single" w:sz="8" w:space="0" w:color="auto"/>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Mẫu giáo</w:t>
            </w:r>
          </w:p>
        </w:tc>
      </w:tr>
      <w:tr w:rsidR="004C6B90" w:rsidRPr="002F5F8D" w:rsidTr="00101D98">
        <w:tc>
          <w:tcPr>
            <w:tcW w:w="0" w:type="auto"/>
            <w:vMerge/>
            <w:tcBorders>
              <w:top w:val="single" w:sz="8" w:space="0" w:color="auto"/>
              <w:left w:val="single" w:sz="8" w:space="0" w:color="auto"/>
              <w:bottom w:val="nil"/>
              <w:right w:val="nil"/>
            </w:tcBorders>
            <w:vAlign w:val="center"/>
            <w:hideMark/>
          </w:tcPr>
          <w:p w:rsidR="004C6B90" w:rsidRPr="002F5F8D" w:rsidRDefault="004C6B90" w:rsidP="002F5F8D">
            <w:pPr>
              <w:spacing w:after="0" w:line="240" w:lineRule="auto"/>
              <w:rPr>
                <w:rFonts w:eastAsia="Times New Roman" w:cs="Times New Roman"/>
                <w:szCs w:val="26"/>
              </w:rPr>
            </w:pPr>
          </w:p>
        </w:tc>
        <w:tc>
          <w:tcPr>
            <w:tcW w:w="2550" w:type="pct"/>
            <w:vMerge/>
            <w:tcBorders>
              <w:top w:val="single" w:sz="8" w:space="0" w:color="auto"/>
              <w:left w:val="single" w:sz="8" w:space="0" w:color="auto"/>
              <w:bottom w:val="nil"/>
              <w:right w:val="nil"/>
            </w:tcBorders>
            <w:vAlign w:val="center"/>
            <w:hideMark/>
          </w:tcPr>
          <w:p w:rsidR="004C6B90" w:rsidRPr="002F5F8D" w:rsidRDefault="004C6B90" w:rsidP="002F5F8D">
            <w:pPr>
              <w:spacing w:after="0" w:line="240" w:lineRule="auto"/>
              <w:rPr>
                <w:rFonts w:eastAsia="Times New Roman" w:cs="Times New Roman"/>
                <w:szCs w:val="26"/>
              </w:rPr>
            </w:pPr>
          </w:p>
        </w:tc>
        <w:tc>
          <w:tcPr>
            <w:tcW w:w="501" w:type="pct"/>
            <w:vMerge/>
            <w:tcBorders>
              <w:top w:val="single" w:sz="8" w:space="0" w:color="auto"/>
              <w:left w:val="single" w:sz="8" w:space="0" w:color="auto"/>
              <w:bottom w:val="nil"/>
              <w:right w:val="nil"/>
            </w:tcBorders>
            <w:vAlign w:val="center"/>
            <w:hideMark/>
          </w:tcPr>
          <w:p w:rsidR="004C6B90" w:rsidRPr="002F5F8D" w:rsidRDefault="004C6B90" w:rsidP="002F5F8D">
            <w:pPr>
              <w:spacing w:after="0" w:line="240" w:lineRule="auto"/>
              <w:rPr>
                <w:rFonts w:eastAsia="Times New Roman" w:cs="Times New Roman"/>
                <w:szCs w:val="26"/>
              </w:rPr>
            </w:pPr>
          </w:p>
        </w:tc>
        <w:tc>
          <w:tcPr>
            <w:tcW w:w="575"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3-4 tuổi</w:t>
            </w:r>
          </w:p>
        </w:tc>
        <w:tc>
          <w:tcPr>
            <w:tcW w:w="504"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4-5 tuổi</w:t>
            </w:r>
          </w:p>
        </w:tc>
        <w:tc>
          <w:tcPr>
            <w:tcW w:w="506" w:type="pct"/>
            <w:tcBorders>
              <w:top w:val="single" w:sz="8" w:space="0" w:color="auto"/>
              <w:left w:val="single" w:sz="8" w:space="0" w:color="auto"/>
              <w:bottom w:val="nil"/>
              <w:right w:val="single" w:sz="8" w:space="0" w:color="auto"/>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5-6 tuổi</w:t>
            </w:r>
          </w:p>
        </w:tc>
      </w:tr>
      <w:tr w:rsidR="004C6B90" w:rsidRPr="002F5F8D" w:rsidTr="00101D98">
        <w:tc>
          <w:tcPr>
            <w:tcW w:w="364"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w:t>
            </w:r>
          </w:p>
        </w:tc>
        <w:tc>
          <w:tcPr>
            <w:tcW w:w="2550"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rPr>
                <w:rFonts w:eastAsia="Times New Roman" w:cs="Times New Roman"/>
                <w:szCs w:val="26"/>
              </w:rPr>
            </w:pPr>
            <w:r w:rsidRPr="002F5F8D">
              <w:rPr>
                <w:rFonts w:eastAsia="Times New Roman" w:cs="Times New Roman"/>
                <w:b/>
                <w:bCs/>
                <w:szCs w:val="26"/>
              </w:rPr>
              <w:t>Tổng số trẻ em</w:t>
            </w:r>
          </w:p>
        </w:tc>
        <w:tc>
          <w:tcPr>
            <w:tcW w:w="501" w:type="pct"/>
            <w:tcBorders>
              <w:top w:val="single" w:sz="8" w:space="0" w:color="auto"/>
              <w:left w:val="single" w:sz="8" w:space="0" w:color="auto"/>
              <w:bottom w:val="nil"/>
              <w:right w:val="nil"/>
            </w:tcBorders>
            <w:vAlign w:val="center"/>
            <w:hideMark/>
          </w:tcPr>
          <w:p w:rsidR="004C6B90" w:rsidRPr="002F5F8D" w:rsidRDefault="00101D98" w:rsidP="002F5F8D">
            <w:pPr>
              <w:spacing w:before="120" w:after="100" w:afterAutospacing="1" w:line="240" w:lineRule="auto"/>
              <w:jc w:val="center"/>
              <w:rPr>
                <w:rFonts w:eastAsia="Times New Roman" w:cs="Times New Roman"/>
                <w:szCs w:val="26"/>
              </w:rPr>
            </w:pPr>
            <w:r>
              <w:rPr>
                <w:rFonts w:eastAsia="Times New Roman" w:cs="Times New Roman"/>
                <w:szCs w:val="26"/>
              </w:rPr>
              <w:t>157</w:t>
            </w:r>
          </w:p>
        </w:tc>
        <w:tc>
          <w:tcPr>
            <w:tcW w:w="575"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504"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Pr>
                <w:rFonts w:eastAsia="Times New Roman" w:cs="Times New Roman"/>
                <w:szCs w:val="26"/>
              </w:rPr>
              <w:t>40</w:t>
            </w:r>
          </w:p>
        </w:tc>
        <w:tc>
          <w:tcPr>
            <w:tcW w:w="506" w:type="pct"/>
            <w:tcBorders>
              <w:top w:val="single" w:sz="8" w:space="0" w:color="auto"/>
              <w:left w:val="single" w:sz="8" w:space="0" w:color="auto"/>
              <w:bottom w:val="nil"/>
              <w:right w:val="single" w:sz="8" w:space="0" w:color="auto"/>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Pr>
                <w:rFonts w:eastAsia="Times New Roman" w:cs="Times New Roman"/>
                <w:szCs w:val="26"/>
              </w:rPr>
              <w:t>72</w:t>
            </w:r>
          </w:p>
        </w:tc>
      </w:tr>
      <w:tr w:rsidR="004C6B90" w:rsidRPr="002F5F8D" w:rsidTr="00101D98">
        <w:tc>
          <w:tcPr>
            <w:tcW w:w="364"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2550"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rPr>
                <w:rFonts w:eastAsia="Times New Roman" w:cs="Times New Roman"/>
                <w:szCs w:val="26"/>
              </w:rPr>
            </w:pPr>
            <w:r w:rsidRPr="002F5F8D">
              <w:rPr>
                <w:rFonts w:eastAsia="Times New Roman" w:cs="Times New Roman"/>
                <w:szCs w:val="26"/>
              </w:rPr>
              <w:t>Số trẻ em nhóm ghép</w:t>
            </w:r>
          </w:p>
        </w:tc>
        <w:tc>
          <w:tcPr>
            <w:tcW w:w="501"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75"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504"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506" w:type="pct"/>
            <w:tcBorders>
              <w:top w:val="single" w:sz="8" w:space="0" w:color="auto"/>
              <w:left w:val="single" w:sz="8" w:space="0" w:color="auto"/>
              <w:bottom w:val="nil"/>
              <w:right w:val="single" w:sz="8" w:space="0" w:color="auto"/>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4C6B90" w:rsidRPr="002F5F8D" w:rsidTr="00101D98">
        <w:tc>
          <w:tcPr>
            <w:tcW w:w="364"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2550"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rPr>
                <w:rFonts w:eastAsia="Times New Roman" w:cs="Times New Roman"/>
                <w:szCs w:val="26"/>
              </w:rPr>
            </w:pPr>
            <w:r w:rsidRPr="002F5F8D">
              <w:rPr>
                <w:rFonts w:eastAsia="Times New Roman" w:cs="Times New Roman"/>
                <w:szCs w:val="26"/>
              </w:rPr>
              <w:t>Số trẻ em học 1 buổi/ngày</w:t>
            </w:r>
          </w:p>
        </w:tc>
        <w:tc>
          <w:tcPr>
            <w:tcW w:w="501"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75"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504" w:type="pct"/>
            <w:tcBorders>
              <w:top w:val="single" w:sz="8" w:space="0" w:color="auto"/>
              <w:left w:val="single" w:sz="8" w:space="0" w:color="auto"/>
              <w:bottom w:val="nil"/>
              <w:right w:val="nil"/>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506" w:type="pct"/>
            <w:tcBorders>
              <w:top w:val="single" w:sz="8" w:space="0" w:color="auto"/>
              <w:left w:val="single" w:sz="8" w:space="0" w:color="auto"/>
              <w:bottom w:val="nil"/>
              <w:right w:val="single" w:sz="8" w:space="0" w:color="auto"/>
            </w:tcBorders>
            <w:vAlign w:val="center"/>
            <w:hideMark/>
          </w:tcPr>
          <w:p w:rsidR="004C6B90" w:rsidRPr="002F5F8D" w:rsidRDefault="004C6B90"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3</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szCs w:val="26"/>
              </w:rPr>
              <w:t>Số trẻ em học 2 buổi/ngày</w:t>
            </w:r>
          </w:p>
        </w:tc>
        <w:tc>
          <w:tcPr>
            <w:tcW w:w="501" w:type="pct"/>
            <w:tcBorders>
              <w:top w:val="single" w:sz="8" w:space="0" w:color="auto"/>
              <w:left w:val="single" w:sz="8" w:space="0" w:color="auto"/>
              <w:bottom w:val="nil"/>
              <w:right w:val="nil"/>
            </w:tcBorders>
            <w:vAlign w:val="center"/>
            <w:hideMark/>
          </w:tcPr>
          <w:p w:rsidR="00101D98" w:rsidRPr="002F5F8D" w:rsidRDefault="00101D98" w:rsidP="00101D98">
            <w:pPr>
              <w:spacing w:before="120" w:after="100" w:afterAutospacing="1" w:line="240" w:lineRule="auto"/>
              <w:jc w:val="center"/>
              <w:rPr>
                <w:rFonts w:eastAsia="Times New Roman" w:cs="Times New Roman"/>
                <w:szCs w:val="26"/>
              </w:rPr>
            </w:pPr>
            <w:r>
              <w:rPr>
                <w:rFonts w:eastAsia="Times New Roman" w:cs="Times New Roman"/>
                <w:szCs w:val="26"/>
              </w:rPr>
              <w:t>157</w:t>
            </w:r>
          </w:p>
        </w:tc>
        <w:tc>
          <w:tcPr>
            <w:tcW w:w="575"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504"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40</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72</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4</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szCs w:val="26"/>
              </w:rPr>
              <w:t>Số trẻ em khuyết tật học hòa nhập</w:t>
            </w:r>
          </w:p>
        </w:tc>
        <w:tc>
          <w:tcPr>
            <w:tcW w:w="501"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Pr>
                <w:rFonts w:eastAsia="Times New Roman" w:cs="Times New Roman"/>
                <w:szCs w:val="26"/>
              </w:rPr>
              <w:t>02</w:t>
            </w:r>
          </w:p>
        </w:tc>
        <w:tc>
          <w:tcPr>
            <w:tcW w:w="575" w:type="pct"/>
            <w:tcBorders>
              <w:top w:val="single" w:sz="8" w:space="0" w:color="auto"/>
              <w:left w:val="single" w:sz="8" w:space="0" w:color="auto"/>
              <w:bottom w:val="nil"/>
              <w:right w:val="nil"/>
            </w:tcBorders>
            <w:vAlign w:val="center"/>
            <w:hideMark/>
          </w:tcPr>
          <w:p w:rsidR="00101D98" w:rsidRPr="002F5F8D" w:rsidRDefault="00101D98" w:rsidP="00101D98">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50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b/>
                <w:bCs/>
                <w:szCs w:val="26"/>
              </w:rPr>
              <w:t>Số trẻ em được tổ chức ăn bán trú</w:t>
            </w:r>
          </w:p>
        </w:tc>
        <w:tc>
          <w:tcPr>
            <w:tcW w:w="501"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157</w:t>
            </w:r>
          </w:p>
        </w:tc>
        <w:tc>
          <w:tcPr>
            <w:tcW w:w="575"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504"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40</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72</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III</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b/>
                <w:bCs/>
                <w:szCs w:val="26"/>
              </w:rPr>
              <w:t>Số trẻ em được kiểm tra định kỳ sức khỏe</w:t>
            </w:r>
          </w:p>
        </w:tc>
        <w:tc>
          <w:tcPr>
            <w:tcW w:w="501"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157</w:t>
            </w:r>
          </w:p>
        </w:tc>
        <w:tc>
          <w:tcPr>
            <w:tcW w:w="575"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504"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40</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72</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IV</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b/>
                <w:bCs/>
                <w:szCs w:val="26"/>
              </w:rPr>
              <w:t>Số trẻ em được theo dõi sức khỏe bằng biểu đồ tăng trưởng</w:t>
            </w:r>
          </w:p>
        </w:tc>
        <w:tc>
          <w:tcPr>
            <w:tcW w:w="501"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157</w:t>
            </w:r>
          </w:p>
        </w:tc>
        <w:tc>
          <w:tcPr>
            <w:tcW w:w="575"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504" w:type="pct"/>
            <w:tcBorders>
              <w:top w:val="single" w:sz="8" w:space="0" w:color="auto"/>
              <w:left w:val="single" w:sz="8" w:space="0" w:color="auto"/>
              <w:bottom w:val="nil"/>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40</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72</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V</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b/>
                <w:bCs/>
                <w:szCs w:val="26"/>
              </w:rPr>
              <w:t>Kết quả phát triển sức khỏe của trẻ em</w:t>
            </w:r>
          </w:p>
        </w:tc>
        <w:tc>
          <w:tcPr>
            <w:tcW w:w="501"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75"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0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i/>
                <w:iCs/>
                <w:szCs w:val="26"/>
              </w:rPr>
              <w:t>Số trẻ cân nặng bình thường</w:t>
            </w:r>
          </w:p>
        </w:tc>
        <w:tc>
          <w:tcPr>
            <w:tcW w:w="501"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120</w:t>
            </w:r>
          </w:p>
        </w:tc>
        <w:tc>
          <w:tcPr>
            <w:tcW w:w="575"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37</w:t>
            </w:r>
          </w:p>
        </w:tc>
        <w:tc>
          <w:tcPr>
            <w:tcW w:w="504"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32</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51</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i/>
                <w:iCs/>
                <w:szCs w:val="26"/>
              </w:rPr>
              <w:t>Số trẻ suy dinh dưỡng thể nhẹ cân</w:t>
            </w:r>
          </w:p>
        </w:tc>
        <w:tc>
          <w:tcPr>
            <w:tcW w:w="501"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575"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504"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3</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i/>
                <w:iCs/>
                <w:szCs w:val="26"/>
              </w:rPr>
              <w:t>Số trẻ có chiều cao bình thường</w:t>
            </w:r>
          </w:p>
        </w:tc>
        <w:tc>
          <w:tcPr>
            <w:tcW w:w="501"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152</w:t>
            </w:r>
          </w:p>
        </w:tc>
        <w:tc>
          <w:tcPr>
            <w:tcW w:w="575"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34</w:t>
            </w:r>
          </w:p>
        </w:tc>
        <w:tc>
          <w:tcPr>
            <w:tcW w:w="504"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31</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51</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4</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i/>
                <w:iCs/>
                <w:szCs w:val="26"/>
              </w:rPr>
              <w:t>Số trẻ suy dinh dưỡng thể thấp còi</w:t>
            </w:r>
          </w:p>
        </w:tc>
        <w:tc>
          <w:tcPr>
            <w:tcW w:w="501"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575"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504"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5</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i/>
                <w:iCs/>
                <w:szCs w:val="26"/>
              </w:rPr>
              <w:t>Số trẻ thừa cân béo phì</w:t>
            </w:r>
          </w:p>
        </w:tc>
        <w:tc>
          <w:tcPr>
            <w:tcW w:w="501" w:type="pct"/>
            <w:tcBorders>
              <w:top w:val="single" w:sz="8" w:space="0" w:color="auto"/>
              <w:left w:val="single" w:sz="8" w:space="0" w:color="auto"/>
              <w:bottom w:val="nil"/>
              <w:right w:val="nil"/>
            </w:tcBorders>
            <w:vAlign w:val="center"/>
            <w:hideMark/>
          </w:tcPr>
          <w:p w:rsidR="00101D98" w:rsidRPr="002F5F8D" w:rsidRDefault="0015351E" w:rsidP="002F5F8D">
            <w:pPr>
              <w:spacing w:before="120" w:after="100" w:afterAutospacing="1" w:line="240" w:lineRule="auto"/>
              <w:jc w:val="center"/>
              <w:rPr>
                <w:rFonts w:eastAsia="Times New Roman" w:cs="Times New Roman"/>
                <w:szCs w:val="26"/>
              </w:rPr>
            </w:pPr>
            <w:r>
              <w:rPr>
                <w:rFonts w:eastAsia="Times New Roman" w:cs="Times New Roman"/>
                <w:szCs w:val="26"/>
              </w:rPr>
              <w:t>33</w:t>
            </w:r>
          </w:p>
        </w:tc>
        <w:tc>
          <w:tcPr>
            <w:tcW w:w="575" w:type="pct"/>
            <w:tcBorders>
              <w:top w:val="single" w:sz="8" w:space="0" w:color="auto"/>
              <w:left w:val="single" w:sz="8" w:space="0" w:color="auto"/>
              <w:bottom w:val="nil"/>
              <w:right w:val="nil"/>
            </w:tcBorders>
            <w:vAlign w:val="center"/>
            <w:hideMark/>
          </w:tcPr>
          <w:p w:rsidR="00101D98" w:rsidRPr="002F5F8D" w:rsidRDefault="009B4C87" w:rsidP="002F5F8D">
            <w:pPr>
              <w:spacing w:before="120" w:after="100" w:afterAutospacing="1" w:line="240" w:lineRule="auto"/>
              <w:jc w:val="center"/>
              <w:rPr>
                <w:rFonts w:eastAsia="Times New Roman" w:cs="Times New Roman"/>
                <w:szCs w:val="26"/>
              </w:rPr>
            </w:pPr>
            <w:r>
              <w:rPr>
                <w:rFonts w:eastAsia="Times New Roman" w:cs="Times New Roman"/>
                <w:szCs w:val="26"/>
              </w:rPr>
              <w:t>06</w:t>
            </w:r>
          </w:p>
        </w:tc>
        <w:tc>
          <w:tcPr>
            <w:tcW w:w="504" w:type="pct"/>
            <w:tcBorders>
              <w:top w:val="single" w:sz="8" w:space="0" w:color="auto"/>
              <w:left w:val="single" w:sz="8" w:space="0" w:color="auto"/>
              <w:bottom w:val="nil"/>
              <w:right w:val="nil"/>
            </w:tcBorders>
            <w:vAlign w:val="center"/>
            <w:hideMark/>
          </w:tcPr>
          <w:p w:rsidR="00101D98" w:rsidRPr="002F5F8D" w:rsidRDefault="009B4C87" w:rsidP="002F5F8D">
            <w:pPr>
              <w:spacing w:before="120" w:after="100" w:afterAutospacing="1" w:line="240" w:lineRule="auto"/>
              <w:jc w:val="center"/>
              <w:rPr>
                <w:rFonts w:eastAsia="Times New Roman" w:cs="Times New Roman"/>
                <w:szCs w:val="26"/>
              </w:rPr>
            </w:pPr>
            <w:r>
              <w:rPr>
                <w:rFonts w:eastAsia="Times New Roman" w:cs="Times New Roman"/>
                <w:szCs w:val="26"/>
              </w:rPr>
              <w:t>06</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9B4C87" w:rsidP="002F5F8D">
            <w:pPr>
              <w:spacing w:before="120" w:after="100" w:afterAutospacing="1" w:line="240" w:lineRule="auto"/>
              <w:jc w:val="center"/>
              <w:rPr>
                <w:rFonts w:eastAsia="Times New Roman" w:cs="Times New Roman"/>
                <w:szCs w:val="26"/>
              </w:rPr>
            </w:pPr>
            <w:r>
              <w:rPr>
                <w:rFonts w:eastAsia="Times New Roman" w:cs="Times New Roman"/>
                <w:szCs w:val="26"/>
              </w:rPr>
              <w:t>21</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VI</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b/>
                <w:bCs/>
                <w:szCs w:val="26"/>
              </w:rPr>
              <w:t>Số trẻ em học các chương trình chăm sóc giáo dục</w:t>
            </w:r>
          </w:p>
        </w:tc>
        <w:tc>
          <w:tcPr>
            <w:tcW w:w="501"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75"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0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101D98" w:rsidRPr="002F5F8D" w:rsidTr="00101D98">
        <w:tc>
          <w:tcPr>
            <w:tcW w:w="36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2550"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szCs w:val="26"/>
              </w:rPr>
              <w:t>Chương trình giáo dục nhà trẻ</w:t>
            </w:r>
          </w:p>
        </w:tc>
        <w:tc>
          <w:tcPr>
            <w:tcW w:w="501"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75"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04" w:type="pct"/>
            <w:tcBorders>
              <w:top w:val="single" w:sz="8" w:space="0" w:color="auto"/>
              <w:left w:val="single" w:sz="8" w:space="0" w:color="auto"/>
              <w:bottom w:val="nil"/>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506" w:type="pct"/>
            <w:tcBorders>
              <w:top w:val="single" w:sz="8" w:space="0" w:color="auto"/>
              <w:left w:val="single" w:sz="8" w:space="0" w:color="auto"/>
              <w:bottom w:val="nil"/>
              <w:right w:val="single" w:sz="8" w:space="0" w:color="auto"/>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101D98" w:rsidRPr="002F5F8D" w:rsidTr="00101D98">
        <w:tc>
          <w:tcPr>
            <w:tcW w:w="364" w:type="pct"/>
            <w:tcBorders>
              <w:top w:val="single" w:sz="8" w:space="0" w:color="auto"/>
              <w:left w:val="single" w:sz="8" w:space="0" w:color="auto"/>
              <w:bottom w:val="single" w:sz="8" w:space="0" w:color="auto"/>
              <w:right w:val="nil"/>
            </w:tcBorders>
            <w:vAlign w:val="center"/>
            <w:hideMark/>
          </w:tcPr>
          <w:p w:rsidR="00101D98" w:rsidRPr="002F5F8D" w:rsidRDefault="00101D98"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2550" w:type="pct"/>
            <w:tcBorders>
              <w:top w:val="single" w:sz="8" w:space="0" w:color="auto"/>
              <w:left w:val="single" w:sz="8" w:space="0" w:color="auto"/>
              <w:bottom w:val="single" w:sz="8" w:space="0" w:color="auto"/>
              <w:right w:val="nil"/>
            </w:tcBorders>
            <w:vAlign w:val="center"/>
            <w:hideMark/>
          </w:tcPr>
          <w:p w:rsidR="00101D98" w:rsidRPr="002F5F8D" w:rsidRDefault="00101D98" w:rsidP="002F5F8D">
            <w:pPr>
              <w:spacing w:before="120" w:after="100" w:afterAutospacing="1" w:line="240" w:lineRule="auto"/>
              <w:rPr>
                <w:rFonts w:eastAsia="Times New Roman" w:cs="Times New Roman"/>
                <w:szCs w:val="26"/>
              </w:rPr>
            </w:pPr>
            <w:r w:rsidRPr="002F5F8D">
              <w:rPr>
                <w:rFonts w:eastAsia="Times New Roman" w:cs="Times New Roman"/>
                <w:szCs w:val="26"/>
              </w:rPr>
              <w:t>Chương trình giáo dục mẫu giáo</w:t>
            </w:r>
          </w:p>
        </w:tc>
        <w:tc>
          <w:tcPr>
            <w:tcW w:w="501" w:type="pct"/>
            <w:tcBorders>
              <w:top w:val="single" w:sz="8" w:space="0" w:color="auto"/>
              <w:left w:val="single" w:sz="8" w:space="0" w:color="auto"/>
              <w:bottom w:val="single" w:sz="8" w:space="0" w:color="auto"/>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157</w:t>
            </w:r>
          </w:p>
        </w:tc>
        <w:tc>
          <w:tcPr>
            <w:tcW w:w="575" w:type="pct"/>
            <w:tcBorders>
              <w:top w:val="single" w:sz="8" w:space="0" w:color="auto"/>
              <w:left w:val="single" w:sz="8" w:space="0" w:color="auto"/>
              <w:bottom w:val="single" w:sz="8" w:space="0" w:color="auto"/>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55</w:t>
            </w:r>
          </w:p>
        </w:tc>
        <w:tc>
          <w:tcPr>
            <w:tcW w:w="504" w:type="pct"/>
            <w:tcBorders>
              <w:top w:val="single" w:sz="8" w:space="0" w:color="auto"/>
              <w:left w:val="single" w:sz="8" w:space="0" w:color="auto"/>
              <w:bottom w:val="single" w:sz="8" w:space="0" w:color="auto"/>
              <w:right w:val="nil"/>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40</w:t>
            </w:r>
          </w:p>
        </w:tc>
        <w:tc>
          <w:tcPr>
            <w:tcW w:w="506" w:type="pct"/>
            <w:tcBorders>
              <w:top w:val="single" w:sz="8" w:space="0" w:color="auto"/>
              <w:left w:val="single" w:sz="8" w:space="0" w:color="auto"/>
              <w:bottom w:val="single" w:sz="8" w:space="0" w:color="auto"/>
              <w:right w:val="single" w:sz="8" w:space="0" w:color="auto"/>
            </w:tcBorders>
            <w:vAlign w:val="center"/>
            <w:hideMark/>
          </w:tcPr>
          <w:p w:rsidR="00101D98" w:rsidRPr="002F5F8D" w:rsidRDefault="00101D98" w:rsidP="00C60757">
            <w:pPr>
              <w:spacing w:before="120" w:after="100" w:afterAutospacing="1" w:line="240" w:lineRule="auto"/>
              <w:jc w:val="center"/>
              <w:rPr>
                <w:rFonts w:eastAsia="Times New Roman" w:cs="Times New Roman"/>
                <w:szCs w:val="26"/>
              </w:rPr>
            </w:pPr>
            <w:r>
              <w:rPr>
                <w:rFonts w:eastAsia="Times New Roman" w:cs="Times New Roman"/>
                <w:szCs w:val="26"/>
              </w:rPr>
              <w:t>72</w:t>
            </w:r>
          </w:p>
        </w:tc>
      </w:tr>
    </w:tbl>
    <w:p w:rsidR="002F5F8D" w:rsidRPr="002F5F8D" w:rsidRDefault="002F5F8D" w:rsidP="002F5F8D">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bl>
      <w:tblPr>
        <w:tblW w:w="5076" w:type="pct"/>
        <w:jc w:val="center"/>
        <w:tblCellMar>
          <w:left w:w="0" w:type="dxa"/>
          <w:right w:w="0" w:type="dxa"/>
        </w:tblCellMar>
        <w:tblLook w:val="04A0" w:firstRow="1" w:lastRow="0" w:firstColumn="1" w:lastColumn="0" w:noHBand="0" w:noVBand="1"/>
      </w:tblPr>
      <w:tblGrid>
        <w:gridCol w:w="4676"/>
        <w:gridCol w:w="4821"/>
      </w:tblGrid>
      <w:tr w:rsidR="008B63F9" w:rsidRPr="002F5F8D" w:rsidTr="00E5573E">
        <w:trPr>
          <w:trHeight w:val="1892"/>
          <w:jc w:val="center"/>
        </w:trPr>
        <w:tc>
          <w:tcPr>
            <w:tcW w:w="2462" w:type="pct"/>
            <w:tcBorders>
              <w:top w:val="nil"/>
              <w:left w:val="nil"/>
              <w:bottom w:val="nil"/>
              <w:right w:val="nil"/>
            </w:tcBorders>
            <w:hideMark/>
          </w:tcPr>
          <w:p w:rsidR="008B63F9" w:rsidRPr="002F5F8D" w:rsidRDefault="008B63F9" w:rsidP="00C60757">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c>
        <w:tc>
          <w:tcPr>
            <w:tcW w:w="2538" w:type="pct"/>
            <w:tcBorders>
              <w:top w:val="nil"/>
              <w:left w:val="nil"/>
              <w:bottom w:val="nil"/>
              <w:right w:val="nil"/>
            </w:tcBorders>
            <w:hideMark/>
          </w:tcPr>
          <w:p w:rsidR="008B63F9" w:rsidRPr="00AF5D81" w:rsidRDefault="008B63F9" w:rsidP="00C60757">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E5573E">
              <w:rPr>
                <w:rFonts w:eastAsia="Times New Roman" w:cs="Times New Roman"/>
                <w:i/>
                <w:szCs w:val="26"/>
              </w:rPr>
              <w:t>20</w:t>
            </w:r>
            <w:r w:rsidRPr="00AF5D81">
              <w:rPr>
                <w:rFonts w:eastAsia="Times New Roman" w:cs="Times New Roman"/>
                <w:i/>
                <w:szCs w:val="26"/>
              </w:rPr>
              <w:t xml:space="preserve"> tháng 9 năm 2018</w:t>
            </w:r>
            <w:r w:rsidRPr="002F5F8D">
              <w:rPr>
                <w:rFonts w:eastAsia="Times New Roman" w:cs="Times New Roman"/>
                <w:szCs w:val="26"/>
              </w:rPr>
              <w:br/>
            </w:r>
            <w:r w:rsidRPr="00AF5D81">
              <w:rPr>
                <w:rFonts w:eastAsia="Times New Roman" w:cs="Times New Roman"/>
                <w:b/>
                <w:szCs w:val="26"/>
              </w:rPr>
              <w:t>HIỆU TRƯỞNG</w:t>
            </w:r>
          </w:p>
          <w:p w:rsidR="008B63F9" w:rsidRPr="00AF5D81" w:rsidRDefault="008B63F9" w:rsidP="00C60757">
            <w:pPr>
              <w:spacing w:after="0" w:line="240" w:lineRule="auto"/>
              <w:jc w:val="center"/>
              <w:rPr>
                <w:rFonts w:eastAsia="Times New Roman" w:cs="Times New Roman"/>
                <w:b/>
                <w:szCs w:val="26"/>
              </w:rPr>
            </w:pPr>
          </w:p>
          <w:p w:rsidR="008B63F9" w:rsidRDefault="008B63F9" w:rsidP="00C60757">
            <w:pPr>
              <w:spacing w:after="0" w:line="240" w:lineRule="auto"/>
              <w:jc w:val="center"/>
              <w:rPr>
                <w:rFonts w:eastAsia="Times New Roman" w:cs="Times New Roman"/>
                <w:b/>
                <w:szCs w:val="26"/>
              </w:rPr>
            </w:pPr>
          </w:p>
          <w:p w:rsidR="008B63F9" w:rsidRPr="00AF5D81" w:rsidRDefault="008B63F9" w:rsidP="00C60757">
            <w:pPr>
              <w:spacing w:after="0" w:line="240" w:lineRule="auto"/>
              <w:jc w:val="center"/>
              <w:rPr>
                <w:rFonts w:eastAsia="Times New Roman" w:cs="Times New Roman"/>
                <w:b/>
                <w:szCs w:val="26"/>
              </w:rPr>
            </w:pPr>
          </w:p>
          <w:p w:rsidR="008B63F9" w:rsidRPr="00AF5D81" w:rsidRDefault="008B63F9" w:rsidP="00C60757">
            <w:pPr>
              <w:spacing w:before="100" w:beforeAutospacing="1" w:after="100" w:afterAutospacing="1" w:line="240" w:lineRule="auto"/>
              <w:jc w:val="center"/>
              <w:rPr>
                <w:rFonts w:eastAsia="Times New Roman" w:cs="Times New Roman"/>
                <w:b/>
                <w:szCs w:val="26"/>
              </w:rPr>
            </w:pPr>
            <w:r w:rsidRPr="00AF5D81">
              <w:rPr>
                <w:rFonts w:eastAsia="Times New Roman" w:cs="Times New Roman"/>
                <w:b/>
                <w:szCs w:val="26"/>
              </w:rPr>
              <w:t>Lư Hồng Anh Thảo</w:t>
            </w:r>
          </w:p>
        </w:tc>
      </w:tr>
    </w:tbl>
    <w:p w:rsidR="002F5F8D" w:rsidRPr="002F5F8D" w:rsidRDefault="002F5F8D" w:rsidP="00CE77EB">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8B63F9" w:rsidTr="00C60757">
        <w:tc>
          <w:tcPr>
            <w:tcW w:w="4219" w:type="dxa"/>
          </w:tcPr>
          <w:p w:rsidR="008B63F9" w:rsidRDefault="008B63F9" w:rsidP="00C60757">
            <w:pPr>
              <w:jc w:val="center"/>
              <w:rPr>
                <w:rFonts w:eastAsia="Times New Roman" w:cs="Times New Roman"/>
                <w:szCs w:val="26"/>
              </w:rPr>
            </w:pPr>
            <w:r>
              <w:rPr>
                <w:rFonts w:eastAsia="Times New Roman" w:cs="Times New Roman"/>
                <w:szCs w:val="26"/>
              </w:rPr>
              <w:lastRenderedPageBreak/>
              <w:t>UBND QUẬN PHÚ NHUẬN</w:t>
            </w:r>
          </w:p>
          <w:p w:rsidR="008B63F9" w:rsidRPr="00AF5D81" w:rsidRDefault="00BB313B" w:rsidP="00C60757">
            <w:pPr>
              <w:jc w:val="center"/>
              <w:rPr>
                <w:rFonts w:eastAsia="Times New Roman" w:cs="Times New Roman"/>
                <w:b/>
                <w:szCs w:val="26"/>
              </w:rPr>
            </w:pPr>
            <w:r>
              <w:rPr>
                <w:rFonts w:eastAsia="Times New Roman" w:cs="Times New Roman"/>
                <w:b/>
                <w:noProof/>
                <w:szCs w:val="26"/>
              </w:rPr>
              <mc:AlternateContent>
                <mc:Choice Requires="wps">
                  <w:drawing>
                    <wp:anchor distT="0" distB="0" distL="114300" distR="114300" simplePos="0" relativeHeight="251661312" behindDoc="0" locked="0" layoutInCell="1" allowOverlap="1">
                      <wp:simplePos x="0" y="0"/>
                      <wp:positionH relativeFrom="column">
                        <wp:posOffset>800191</wp:posOffset>
                      </wp:positionH>
                      <wp:positionV relativeFrom="paragraph">
                        <wp:posOffset>180975</wp:posOffset>
                      </wp:positionV>
                      <wp:extent cx="827315"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827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pt,14.25pt" to="128.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ZxzgEAAAIEAAAOAAAAZHJzL2Uyb0RvYy54bWysU8GO0zAQvSPxD5bvNElXC6uo6R66Wi4I&#10;KhY+wOuMG0u2x7JNk/49Y6dNV4CEQHtxMva8N/Oex5v7yRp2hBA1uo43q5ozcBJ77Q4d//7t8d0d&#10;ZzEJ1wuDDjp+gsjvt2/fbEbfwhoHND0ERiQutqPv+JCSb6sqygGsiCv04OhQYbAiURgOVR/ESOzW&#10;VOu6fl+NGHofUEKMtPswH/Jt4VcKZPqiVITETMept1TWUNbnvFbbjWgPQfhBy3Mb4j+6sEI7KrpQ&#10;PYgk2I+gf6OyWgaMqNJKoq1QKS2haCA1Tf2LmqdBeChayJzoF5vi69HKz8d9YLrv+C1nTli6oqcU&#10;hD4Mie3QOTIQA7vNPo0+tpS+c/twjqLfhyx6UsHmL8lhU/H2tHgLU2KSNu/WH24aqiEvR9UV50NM&#10;HwEtyz8dN9pl1aIVx08xUS1KvaTkbePyGtHo/lEbU4I8L7AzgR0F3XSamtwx4V5kUZSRVdYxd17+&#10;0snAzPoVFDlBvTalepnBK6eQEly68BpH2RmmqIMFWP8deM7PUCjz+S/gBVEqo0sL2GqH4U/Vr1ao&#10;Of/iwKw7W/CM/ancabGGBq04d34UeZJfxgV+fbrbnwAAAP//AwBQSwMEFAAGAAgAAAAhANXsmvzd&#10;AAAACQEAAA8AAABkcnMvZG93bnJldi54bWxMj0FPg0AQhe8m/ofNmHizS9ESgiyNMXoxXsAe9LZl&#10;p0DKzlJ2KfjvHePBHt+blzffy7eL7cUZR985UrBeRSCQamc6ahTsPl7vUhA+aDK6d4QKvtHDtri+&#10;ynVm3EwlnqvQCC4hn2kFbQhDJqWvW7Tar9yAxLeDG60OLMdGmlHPXG57GUdRIq3uiD+0esDnFutj&#10;NVkFb6d3v3tIypfy85RW89dhahuHSt3eLE+PIAIu4T8Mv/iMDgUz7d1ExouedZzwlqAgTjcgOBBv&#10;knsQ+z9DFrm8XFD8AAAA//8DAFBLAQItABQABgAIAAAAIQC2gziS/gAAAOEBAAATAAAAAAAAAAAA&#10;AAAAAAAAAABbQ29udGVudF9UeXBlc10ueG1sUEsBAi0AFAAGAAgAAAAhADj9If/WAAAAlAEAAAsA&#10;AAAAAAAAAAAAAAAALwEAAF9yZWxzLy5yZWxzUEsBAi0AFAAGAAgAAAAhAOF3lnHOAQAAAgQAAA4A&#10;AAAAAAAAAAAAAAAALgIAAGRycy9lMm9Eb2MueG1sUEsBAi0AFAAGAAgAAAAhANXsmvzdAAAACQEA&#10;AA8AAAAAAAAAAAAAAAAAKAQAAGRycy9kb3ducmV2LnhtbFBLBQYAAAAABAAEAPMAAAAyBQAAAAA=&#10;" strokecolor="black [3213]"/>
                  </w:pict>
                </mc:Fallback>
              </mc:AlternateContent>
            </w:r>
            <w:r w:rsidR="008B63F9" w:rsidRPr="00AF5D81">
              <w:rPr>
                <w:rFonts w:eastAsia="Times New Roman" w:cs="Times New Roman"/>
                <w:b/>
                <w:szCs w:val="26"/>
              </w:rPr>
              <w:t>TRƯỜNG MẦM NON SƠN CA 10</w:t>
            </w:r>
          </w:p>
        </w:tc>
        <w:tc>
          <w:tcPr>
            <w:tcW w:w="5387" w:type="dxa"/>
          </w:tcPr>
          <w:p w:rsidR="008B63F9" w:rsidRPr="00E06715" w:rsidRDefault="008B63F9" w:rsidP="008B63F9">
            <w:pPr>
              <w:jc w:val="right"/>
              <w:rPr>
                <w:rFonts w:eastAsia="Times New Roman" w:cs="Times New Roman"/>
                <w:b/>
                <w:szCs w:val="26"/>
              </w:rPr>
            </w:pPr>
            <w:r w:rsidRPr="00E06715">
              <w:rPr>
                <w:rFonts w:eastAsia="Times New Roman" w:cs="Times New Roman"/>
                <w:b/>
                <w:szCs w:val="26"/>
              </w:rPr>
              <w:t xml:space="preserve">Biểu mẫu </w:t>
            </w:r>
            <w:r>
              <w:rPr>
                <w:rFonts w:eastAsia="Times New Roman" w:cs="Times New Roman"/>
                <w:b/>
                <w:szCs w:val="26"/>
              </w:rPr>
              <w:t>3</w:t>
            </w:r>
          </w:p>
        </w:tc>
      </w:tr>
    </w:tbl>
    <w:p w:rsidR="002F5F8D" w:rsidRPr="008B63F9" w:rsidRDefault="002F5F8D" w:rsidP="008B63F9">
      <w:pPr>
        <w:spacing w:before="240" w:after="240" w:line="240" w:lineRule="auto"/>
        <w:jc w:val="center"/>
        <w:rPr>
          <w:rFonts w:eastAsia="Times New Roman" w:cs="Times New Roman"/>
          <w:sz w:val="28"/>
          <w:szCs w:val="26"/>
        </w:rPr>
      </w:pPr>
      <w:r w:rsidRPr="008B63F9">
        <w:rPr>
          <w:rFonts w:eastAsia="Times New Roman" w:cs="Times New Roman"/>
          <w:b/>
          <w:bCs/>
          <w:sz w:val="28"/>
          <w:szCs w:val="26"/>
        </w:rPr>
        <w:t>THÔNG BÁO</w:t>
      </w:r>
      <w:r w:rsidR="008B63F9" w:rsidRPr="008B63F9">
        <w:rPr>
          <w:rFonts w:eastAsia="Times New Roman" w:cs="Times New Roman"/>
          <w:b/>
          <w:bCs/>
          <w:sz w:val="28"/>
          <w:szCs w:val="26"/>
        </w:rPr>
        <w:br/>
      </w:r>
      <w:r w:rsidRPr="008B63F9">
        <w:rPr>
          <w:rFonts w:eastAsia="Times New Roman" w:cs="Times New Roman"/>
          <w:b/>
          <w:bCs/>
          <w:sz w:val="28"/>
          <w:szCs w:val="26"/>
        </w:rPr>
        <w:t>Công khai thông tin cơ sở vật chất của cơ sở giáo dục mầm non</w:t>
      </w:r>
      <w:r w:rsidR="008B63F9" w:rsidRPr="008B63F9">
        <w:rPr>
          <w:rFonts w:eastAsia="Times New Roman" w:cs="Times New Roman"/>
          <w:b/>
          <w:bCs/>
          <w:sz w:val="28"/>
          <w:szCs w:val="26"/>
        </w:rPr>
        <w:br/>
        <w:t>Năm học 2018 - 2019</w:t>
      </w:r>
    </w:p>
    <w:tbl>
      <w:tblPr>
        <w:tblW w:w="5180" w:type="pct"/>
        <w:tblInd w:w="-132" w:type="dxa"/>
        <w:tblCellMar>
          <w:left w:w="0" w:type="dxa"/>
          <w:right w:w="0" w:type="dxa"/>
        </w:tblCellMar>
        <w:tblLook w:val="04A0" w:firstRow="1" w:lastRow="0" w:firstColumn="1" w:lastColumn="0" w:noHBand="0" w:noVBand="1"/>
      </w:tblPr>
      <w:tblGrid>
        <w:gridCol w:w="773"/>
        <w:gridCol w:w="87"/>
        <w:gridCol w:w="2825"/>
        <w:gridCol w:w="1494"/>
        <w:gridCol w:w="633"/>
        <w:gridCol w:w="260"/>
        <w:gridCol w:w="1226"/>
        <w:gridCol w:w="41"/>
        <w:gridCol w:w="894"/>
        <w:gridCol w:w="1406"/>
        <w:gridCol w:w="74"/>
      </w:tblGrid>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 </w:t>
            </w:r>
            <w:r w:rsidRPr="00CE77EB">
              <w:rPr>
                <w:rFonts w:eastAsia="Times New Roman" w:cs="Times New Roman"/>
                <w:b/>
                <w:bCs/>
                <w:szCs w:val="26"/>
              </w:rPr>
              <w:t>STT</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Nội dung</w:t>
            </w:r>
          </w:p>
        </w:tc>
        <w:tc>
          <w:tcPr>
            <w:tcW w:w="765"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Số lượng</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Bình quân</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Tổng số phòng</w:t>
            </w:r>
          </w:p>
        </w:tc>
        <w:tc>
          <w:tcPr>
            <w:tcW w:w="765" w:type="pct"/>
            <w:gridSpan w:val="2"/>
            <w:tcBorders>
              <w:top w:val="single" w:sz="8" w:space="0" w:color="auto"/>
              <w:left w:val="single" w:sz="8" w:space="0" w:color="auto"/>
              <w:bottom w:val="nil"/>
              <w:right w:val="nil"/>
            </w:tcBorders>
            <w:vAlign w:val="center"/>
            <w:hideMark/>
          </w:tcPr>
          <w:p w:rsidR="002F5F8D" w:rsidRPr="00CE77EB" w:rsidRDefault="008B63F9" w:rsidP="00690CDC">
            <w:pPr>
              <w:spacing w:after="0" w:line="240" w:lineRule="auto"/>
              <w:jc w:val="center"/>
              <w:rPr>
                <w:rFonts w:eastAsia="Times New Roman" w:cs="Times New Roman"/>
                <w:szCs w:val="26"/>
              </w:rPr>
            </w:pPr>
            <w:r w:rsidRPr="00CE77EB">
              <w:rPr>
                <w:rFonts w:eastAsia="Times New Roman" w:cs="Times New Roman"/>
                <w:szCs w:val="26"/>
              </w:rPr>
              <w:t>5</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Số m</w:t>
            </w:r>
            <w:r w:rsidRPr="00CE77EB">
              <w:rPr>
                <w:rFonts w:eastAsia="Times New Roman" w:cs="Times New Roman"/>
                <w:szCs w:val="26"/>
                <w:vertAlign w:val="superscript"/>
              </w:rPr>
              <w:t>2</w:t>
            </w:r>
            <w:r w:rsidRPr="00CE77EB">
              <w:rPr>
                <w:rFonts w:eastAsia="Times New Roman" w:cs="Times New Roman"/>
                <w:szCs w:val="26"/>
              </w:rPr>
              <w:t>/trẻ em</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II</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Loại phòng học</w:t>
            </w:r>
          </w:p>
        </w:tc>
        <w:tc>
          <w:tcPr>
            <w:tcW w:w="765"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1</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kiên cố</w:t>
            </w:r>
          </w:p>
        </w:tc>
        <w:tc>
          <w:tcPr>
            <w:tcW w:w="765"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5</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1,9m</w:t>
            </w:r>
            <w:r w:rsidRPr="00CE77EB">
              <w:rPr>
                <w:rFonts w:eastAsia="Times New Roman" w:cs="Times New Roman"/>
                <w:szCs w:val="26"/>
                <w:vertAlign w:val="superscript"/>
              </w:rPr>
              <w:t>2</w:t>
            </w:r>
            <w:r w:rsidRPr="00CE77EB">
              <w:rPr>
                <w:rFonts w:eastAsia="Times New Roman" w:cs="Times New Roman"/>
                <w:szCs w:val="26"/>
              </w:rPr>
              <w:t>/trẻ em</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2</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bán kiên cố</w:t>
            </w:r>
          </w:p>
        </w:tc>
        <w:tc>
          <w:tcPr>
            <w:tcW w:w="765"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3</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tạm</w:t>
            </w:r>
          </w:p>
        </w:tc>
        <w:tc>
          <w:tcPr>
            <w:tcW w:w="765"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4</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Phòng học nhờ</w:t>
            </w:r>
          </w:p>
        </w:tc>
        <w:tc>
          <w:tcPr>
            <w:tcW w:w="765" w:type="pct"/>
            <w:gridSpan w:val="2"/>
            <w:tcBorders>
              <w:top w:val="single" w:sz="8" w:space="0" w:color="auto"/>
              <w:left w:val="single" w:sz="8" w:space="0" w:color="auto"/>
              <w:bottom w:val="nil"/>
              <w:right w:val="nil"/>
            </w:tcBorders>
            <w:vAlign w:val="center"/>
            <w:hideMark/>
          </w:tcPr>
          <w:p w:rsidR="002F5F8D" w:rsidRPr="00CE77EB" w:rsidRDefault="00C60757"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III</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Số điểm trường</w:t>
            </w:r>
          </w:p>
        </w:tc>
        <w:tc>
          <w:tcPr>
            <w:tcW w:w="765"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01</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IV</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 xml:space="preserve">Tổng diện tích đất toàn trường </w:t>
            </w:r>
            <w:r w:rsidRPr="00CE77EB">
              <w:rPr>
                <w:rFonts w:eastAsia="Times New Roman" w:cs="Times New Roman"/>
                <w:szCs w:val="26"/>
              </w:rPr>
              <w:t>(m</w:t>
            </w:r>
            <w:r w:rsidRPr="00CE77EB">
              <w:rPr>
                <w:rFonts w:eastAsia="Times New Roman" w:cs="Times New Roman"/>
                <w:szCs w:val="26"/>
                <w:vertAlign w:val="superscript"/>
              </w:rPr>
              <w:t>2</w:t>
            </w:r>
            <w:r w:rsidRPr="00CE77EB">
              <w:rPr>
                <w:rFonts w:eastAsia="Times New Roman" w:cs="Times New Roman"/>
                <w:szCs w:val="26"/>
              </w:rPr>
              <w:t>)</w:t>
            </w:r>
          </w:p>
        </w:tc>
        <w:tc>
          <w:tcPr>
            <w:tcW w:w="765" w:type="pct"/>
            <w:gridSpan w:val="2"/>
            <w:tcBorders>
              <w:top w:val="single" w:sz="8" w:space="0" w:color="auto"/>
              <w:left w:val="single" w:sz="8" w:space="0" w:color="auto"/>
              <w:bottom w:val="nil"/>
              <w:right w:val="nil"/>
            </w:tcBorders>
            <w:vAlign w:val="center"/>
            <w:hideMark/>
          </w:tcPr>
          <w:p w:rsidR="002F5F8D" w:rsidRPr="00CE77EB" w:rsidRDefault="0015351E" w:rsidP="00E5573E">
            <w:pPr>
              <w:spacing w:after="0" w:line="240" w:lineRule="auto"/>
              <w:jc w:val="center"/>
              <w:rPr>
                <w:rFonts w:eastAsia="Times New Roman" w:cs="Times New Roman"/>
                <w:szCs w:val="26"/>
              </w:rPr>
            </w:pPr>
            <w:r>
              <w:rPr>
                <w:rFonts w:eastAsia="Times New Roman" w:cs="Times New Roman"/>
                <w:szCs w:val="26"/>
              </w:rPr>
              <w:t>338</w:t>
            </w:r>
            <w:r w:rsidR="00DB5B42" w:rsidRPr="00CE77EB">
              <w:rPr>
                <w:rFonts w:eastAsia="Times New Roman" w:cs="Times New Roman"/>
                <w:szCs w:val="26"/>
              </w:rPr>
              <w:t>m</w:t>
            </w:r>
            <w:r w:rsidR="00DB5B42" w:rsidRPr="00E5573E">
              <w:rPr>
                <w:rFonts w:eastAsia="Times New Roman" w:cs="Times New Roman"/>
                <w:szCs w:val="26"/>
                <w:vertAlign w:val="superscript"/>
              </w:rPr>
              <w:t>2</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V</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 xml:space="preserve">Tổng diện tích sân chơi </w:t>
            </w:r>
            <w:r w:rsidRPr="00CE77EB">
              <w:rPr>
                <w:rFonts w:eastAsia="Times New Roman" w:cs="Times New Roman"/>
                <w:szCs w:val="26"/>
              </w:rPr>
              <w:t>(m</w:t>
            </w:r>
            <w:r w:rsidRPr="00CE77EB">
              <w:rPr>
                <w:rFonts w:eastAsia="Times New Roman" w:cs="Times New Roman"/>
                <w:szCs w:val="26"/>
                <w:vertAlign w:val="superscript"/>
              </w:rPr>
              <w:t>2</w:t>
            </w:r>
            <w:r w:rsidRPr="00CE77EB">
              <w:rPr>
                <w:rFonts w:eastAsia="Times New Roman" w:cs="Times New Roman"/>
                <w:szCs w:val="26"/>
              </w:rPr>
              <w:t>)</w:t>
            </w:r>
          </w:p>
        </w:tc>
        <w:tc>
          <w:tcPr>
            <w:tcW w:w="765" w:type="pct"/>
            <w:gridSpan w:val="2"/>
            <w:tcBorders>
              <w:top w:val="single" w:sz="8" w:space="0" w:color="auto"/>
              <w:left w:val="single" w:sz="8" w:space="0" w:color="auto"/>
              <w:bottom w:val="nil"/>
              <w:right w:val="nil"/>
            </w:tcBorders>
            <w:vAlign w:val="center"/>
            <w:hideMark/>
          </w:tcPr>
          <w:p w:rsidR="002F5F8D" w:rsidRPr="00CE77EB" w:rsidRDefault="00E5573E" w:rsidP="006307B6">
            <w:pPr>
              <w:spacing w:after="0" w:line="240" w:lineRule="auto"/>
              <w:jc w:val="center"/>
              <w:rPr>
                <w:rFonts w:eastAsia="Times New Roman" w:cs="Times New Roman"/>
                <w:szCs w:val="26"/>
              </w:rPr>
            </w:pPr>
            <w:r>
              <w:rPr>
                <w:rFonts w:eastAsia="Times New Roman" w:cs="Times New Roman"/>
                <w:szCs w:val="26"/>
              </w:rPr>
              <w:t>30</w:t>
            </w:r>
            <w:r w:rsidR="0015351E" w:rsidRPr="00CE77EB">
              <w:rPr>
                <w:rFonts w:eastAsia="Times New Roman" w:cs="Times New Roman"/>
                <w:szCs w:val="26"/>
              </w:rPr>
              <w:t>m</w:t>
            </w:r>
            <w:r w:rsidR="0015351E" w:rsidRPr="00E5573E">
              <w:rPr>
                <w:rFonts w:eastAsia="Times New Roman" w:cs="Times New Roman"/>
                <w:szCs w:val="26"/>
                <w:vertAlign w:val="superscript"/>
              </w:rPr>
              <w:t>2</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VI</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Tổng diện tích một số loại phòng</w:t>
            </w:r>
          </w:p>
        </w:tc>
        <w:tc>
          <w:tcPr>
            <w:tcW w:w="765" w:type="pct"/>
            <w:gridSpan w:val="2"/>
            <w:tcBorders>
              <w:top w:val="single" w:sz="8" w:space="0" w:color="auto"/>
              <w:left w:val="single" w:sz="8" w:space="0" w:color="auto"/>
              <w:bottom w:val="nil"/>
              <w:right w:val="nil"/>
            </w:tcBorders>
            <w:vAlign w:val="center"/>
            <w:hideMark/>
          </w:tcPr>
          <w:p w:rsidR="002F5F8D" w:rsidRPr="00CE77EB" w:rsidRDefault="0015351E" w:rsidP="00690CDC">
            <w:pPr>
              <w:spacing w:after="0" w:line="240" w:lineRule="auto"/>
              <w:jc w:val="center"/>
              <w:rPr>
                <w:rFonts w:eastAsia="Times New Roman" w:cs="Times New Roman"/>
                <w:szCs w:val="26"/>
              </w:rPr>
            </w:pPr>
            <w:r>
              <w:rPr>
                <w:rFonts w:eastAsia="Times New Roman" w:cs="Times New Roman"/>
                <w:szCs w:val="26"/>
              </w:rPr>
              <w:t>308</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1</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Diện tích phòng sinh hoạt chung (m</w:t>
            </w:r>
            <w:r w:rsidRPr="00CE77EB">
              <w:rPr>
                <w:rFonts w:eastAsia="Times New Roman" w:cs="Times New Roman"/>
                <w:szCs w:val="26"/>
                <w:vertAlign w:val="superscript"/>
              </w:rPr>
              <w:t>2</w:t>
            </w:r>
            <w:r w:rsidRPr="00CE77EB">
              <w:rPr>
                <w:rFonts w:eastAsia="Times New Roman" w:cs="Times New Roman"/>
                <w:szCs w:val="26"/>
              </w:rPr>
              <w:t>)</w:t>
            </w:r>
          </w:p>
        </w:tc>
        <w:tc>
          <w:tcPr>
            <w:tcW w:w="765" w:type="pct"/>
            <w:gridSpan w:val="2"/>
            <w:tcBorders>
              <w:top w:val="single" w:sz="8" w:space="0" w:color="auto"/>
              <w:left w:val="single" w:sz="8" w:space="0" w:color="auto"/>
              <w:bottom w:val="nil"/>
              <w:right w:val="nil"/>
            </w:tcBorders>
            <w:vAlign w:val="center"/>
            <w:hideMark/>
          </w:tcPr>
          <w:p w:rsidR="002F5F8D" w:rsidRPr="00CE77EB" w:rsidRDefault="0015351E" w:rsidP="00690CDC">
            <w:pPr>
              <w:spacing w:after="0" w:line="240" w:lineRule="auto"/>
              <w:jc w:val="center"/>
              <w:rPr>
                <w:rFonts w:eastAsia="Times New Roman" w:cs="Times New Roman"/>
                <w:szCs w:val="26"/>
              </w:rPr>
            </w:pPr>
            <w:r>
              <w:rPr>
                <w:rFonts w:eastAsia="Times New Roman" w:cs="Times New Roman"/>
                <w:szCs w:val="26"/>
              </w:rPr>
              <w:t>278</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2</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Diện tích phòng ngủ (m</w:t>
            </w:r>
            <w:r w:rsidRPr="00CE77EB">
              <w:rPr>
                <w:rFonts w:eastAsia="Times New Roman" w:cs="Times New Roman"/>
                <w:szCs w:val="26"/>
                <w:vertAlign w:val="superscript"/>
              </w:rPr>
              <w:t>2</w:t>
            </w:r>
            <w:r w:rsidRPr="00CE77EB">
              <w:rPr>
                <w:rFonts w:eastAsia="Times New Roman" w:cs="Times New Roman"/>
                <w:szCs w:val="26"/>
              </w:rPr>
              <w:t>)</w:t>
            </w:r>
          </w:p>
        </w:tc>
        <w:tc>
          <w:tcPr>
            <w:tcW w:w="765"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3</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Diện tích phòng vệ sinh (m</w:t>
            </w:r>
            <w:r w:rsidRPr="00CE77EB">
              <w:rPr>
                <w:rFonts w:eastAsia="Times New Roman" w:cs="Times New Roman"/>
                <w:szCs w:val="26"/>
                <w:vertAlign w:val="superscript"/>
              </w:rPr>
              <w:t>2</w:t>
            </w:r>
            <w:r w:rsidRPr="00CE77EB">
              <w:rPr>
                <w:rFonts w:eastAsia="Times New Roman" w:cs="Times New Roman"/>
                <w:szCs w:val="26"/>
              </w:rPr>
              <w:t>)</w:t>
            </w:r>
          </w:p>
        </w:tc>
        <w:tc>
          <w:tcPr>
            <w:tcW w:w="765" w:type="pct"/>
            <w:gridSpan w:val="2"/>
            <w:tcBorders>
              <w:top w:val="single" w:sz="8" w:space="0" w:color="auto"/>
              <w:left w:val="single" w:sz="8" w:space="0" w:color="auto"/>
              <w:bottom w:val="nil"/>
              <w:right w:val="nil"/>
            </w:tcBorders>
            <w:vAlign w:val="center"/>
            <w:hideMark/>
          </w:tcPr>
          <w:p w:rsidR="002F5F8D" w:rsidRPr="00CE77EB" w:rsidRDefault="0015351E" w:rsidP="00690CDC">
            <w:pPr>
              <w:spacing w:after="0" w:line="240" w:lineRule="auto"/>
              <w:jc w:val="center"/>
              <w:rPr>
                <w:rFonts w:eastAsia="Times New Roman" w:cs="Times New Roman"/>
                <w:szCs w:val="26"/>
              </w:rPr>
            </w:pPr>
            <w:r>
              <w:rPr>
                <w:rFonts w:eastAsia="Times New Roman" w:cs="Times New Roman"/>
                <w:szCs w:val="26"/>
              </w:rPr>
              <w:t>30</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4</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Diện tích hiên chơi (m</w:t>
            </w:r>
            <w:r w:rsidRPr="00CE77EB">
              <w:rPr>
                <w:rFonts w:eastAsia="Times New Roman" w:cs="Times New Roman"/>
                <w:szCs w:val="26"/>
                <w:vertAlign w:val="superscript"/>
              </w:rPr>
              <w:t>2</w:t>
            </w:r>
            <w:r w:rsidRPr="00CE77EB">
              <w:rPr>
                <w:rFonts w:eastAsia="Times New Roman" w:cs="Times New Roman"/>
                <w:szCs w:val="26"/>
              </w:rPr>
              <w:t>)</w:t>
            </w:r>
          </w:p>
        </w:tc>
        <w:tc>
          <w:tcPr>
            <w:tcW w:w="765"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5</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i/>
                <w:iCs/>
                <w:szCs w:val="26"/>
              </w:rPr>
              <w:t>Diện tích phòng giáo dục thể chất (m</w:t>
            </w:r>
            <w:r w:rsidRPr="00CE77EB">
              <w:rPr>
                <w:rFonts w:eastAsia="Times New Roman" w:cs="Times New Roman"/>
                <w:i/>
                <w:iCs/>
                <w:szCs w:val="26"/>
                <w:vertAlign w:val="superscript"/>
              </w:rPr>
              <w:t>2</w:t>
            </w:r>
            <w:r w:rsidRPr="00CE77EB">
              <w:rPr>
                <w:rFonts w:eastAsia="Times New Roman" w:cs="Times New Roman"/>
                <w:i/>
                <w:iCs/>
                <w:szCs w:val="26"/>
              </w:rPr>
              <w:t>)</w:t>
            </w:r>
          </w:p>
        </w:tc>
        <w:tc>
          <w:tcPr>
            <w:tcW w:w="765"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6</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i/>
                <w:iCs/>
                <w:szCs w:val="26"/>
              </w:rPr>
              <w:t>Diện tích phòng giáo dục nghệ thuật hoặc phòng đa chức năng (m</w:t>
            </w:r>
            <w:r w:rsidRPr="00CE77EB">
              <w:rPr>
                <w:rFonts w:eastAsia="Times New Roman" w:cs="Times New Roman"/>
                <w:i/>
                <w:iCs/>
                <w:szCs w:val="26"/>
                <w:vertAlign w:val="superscript"/>
              </w:rPr>
              <w:t>2</w:t>
            </w:r>
            <w:r w:rsidRPr="00CE77EB">
              <w:rPr>
                <w:rFonts w:eastAsia="Times New Roman" w:cs="Times New Roman"/>
                <w:i/>
                <w:iCs/>
                <w:szCs w:val="26"/>
              </w:rPr>
              <w:t>)</w:t>
            </w:r>
          </w:p>
        </w:tc>
        <w:tc>
          <w:tcPr>
            <w:tcW w:w="765"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7</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Diện tích nhà bếp và kho (m</w:t>
            </w:r>
            <w:r w:rsidRPr="00CE77EB">
              <w:rPr>
                <w:rFonts w:eastAsia="Times New Roman" w:cs="Times New Roman"/>
                <w:szCs w:val="26"/>
                <w:vertAlign w:val="superscript"/>
              </w:rPr>
              <w:t>2</w:t>
            </w:r>
            <w:r w:rsidRPr="00CE77EB">
              <w:rPr>
                <w:rFonts w:eastAsia="Times New Roman" w:cs="Times New Roman"/>
                <w:szCs w:val="26"/>
              </w:rPr>
              <w:t>)</w:t>
            </w:r>
          </w:p>
        </w:tc>
        <w:tc>
          <w:tcPr>
            <w:tcW w:w="765"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VII</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 xml:space="preserve">Tổng số thiết bị, đồ dùng, đồ chơi tối thiểu </w:t>
            </w:r>
            <w:r w:rsidRPr="00CE77EB">
              <w:rPr>
                <w:rFonts w:eastAsia="Times New Roman" w:cs="Times New Roman"/>
                <w:szCs w:val="26"/>
              </w:rPr>
              <w:t>(Đơn vị tính: bộ)</w:t>
            </w:r>
          </w:p>
        </w:tc>
        <w:tc>
          <w:tcPr>
            <w:tcW w:w="765"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Số bộ/nhóm (lớp)</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1</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Số bộ thiết bị, đồ dùng, đồ chơi tối thiểu hiện có theo quy định</w:t>
            </w:r>
          </w:p>
        </w:tc>
        <w:tc>
          <w:tcPr>
            <w:tcW w:w="765"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30</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06 bộ/lớp</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2</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szCs w:val="26"/>
              </w:rPr>
              <w:t>Số bộ thiết bị, đồ dùng, đồ chơi tối thiểu còn thiếu so với quy định</w:t>
            </w:r>
          </w:p>
        </w:tc>
        <w:tc>
          <w:tcPr>
            <w:tcW w:w="765"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w:t>
            </w:r>
          </w:p>
        </w:tc>
      </w:tr>
      <w:tr w:rsidR="002F5F8D" w:rsidRPr="00CE77EB" w:rsidTr="00CE77EB">
        <w:trPr>
          <w:trHeight w:val="531"/>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VIII</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Tổng số đồ chơi ngoài trời</w:t>
            </w:r>
          </w:p>
        </w:tc>
        <w:tc>
          <w:tcPr>
            <w:tcW w:w="765"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03</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Số bộ/sân chơi (trường)</w:t>
            </w: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IX</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Cs w:val="26"/>
              </w:rPr>
              <w:t>Tổng số thiết bị điện tử-tin học đang được sử dụng phục vụ học tập (máy vi tính, máy chiếu, máy ảnh kỹ thuật số v.v</w:t>
            </w:r>
            <w:proofErr w:type="gramStart"/>
            <w:r w:rsidRPr="00CE77EB">
              <w:rPr>
                <w:rFonts w:eastAsia="Times New Roman" w:cs="Times New Roman"/>
                <w:b/>
                <w:bCs/>
                <w:szCs w:val="26"/>
              </w:rPr>
              <w:t>... )</w:t>
            </w:r>
            <w:proofErr w:type="gramEnd"/>
          </w:p>
        </w:tc>
        <w:tc>
          <w:tcPr>
            <w:tcW w:w="765" w:type="pct"/>
            <w:gridSpan w:val="2"/>
            <w:tcBorders>
              <w:top w:val="single" w:sz="8" w:space="0" w:color="auto"/>
              <w:left w:val="single" w:sz="8" w:space="0" w:color="auto"/>
              <w:bottom w:val="nil"/>
              <w:right w:val="nil"/>
            </w:tcBorders>
            <w:vAlign w:val="center"/>
            <w:hideMark/>
          </w:tcPr>
          <w:p w:rsidR="002F5F8D" w:rsidRPr="00CE77EB" w:rsidRDefault="00DB5B42" w:rsidP="00690CDC">
            <w:pPr>
              <w:spacing w:after="0" w:line="240" w:lineRule="auto"/>
              <w:jc w:val="center"/>
              <w:rPr>
                <w:rFonts w:eastAsia="Times New Roman" w:cs="Times New Roman"/>
                <w:szCs w:val="26"/>
              </w:rPr>
            </w:pPr>
            <w:r w:rsidRPr="00CE77EB">
              <w:rPr>
                <w:rFonts w:eastAsia="Times New Roman" w:cs="Times New Roman"/>
                <w:szCs w:val="26"/>
              </w:rPr>
              <w:t>07 máy vi tính, 01 máy ảnh</w:t>
            </w: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p>
        </w:tc>
      </w:tr>
      <w:tr w:rsidR="002F5F8D" w:rsidRPr="00CE77EB" w:rsidTr="00CE77EB">
        <w:trPr>
          <w:trHeight w:val="127"/>
        </w:trPr>
        <w:tc>
          <w:tcPr>
            <w:tcW w:w="398" w:type="pct"/>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b/>
                <w:bCs/>
                <w:szCs w:val="26"/>
              </w:rPr>
              <w:t>X</w:t>
            </w:r>
          </w:p>
        </w:tc>
        <w:tc>
          <w:tcPr>
            <w:tcW w:w="2594" w:type="pct"/>
            <w:gridSpan w:val="4"/>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rPr>
                <w:rFonts w:eastAsia="Times New Roman" w:cs="Times New Roman"/>
                <w:szCs w:val="26"/>
              </w:rPr>
            </w:pPr>
            <w:r w:rsidRPr="00CE77EB">
              <w:rPr>
                <w:rFonts w:eastAsia="Times New Roman" w:cs="Times New Roman"/>
                <w:b/>
                <w:bCs/>
                <w:sz w:val="24"/>
                <w:szCs w:val="26"/>
              </w:rPr>
              <w:t xml:space="preserve">Tổng số thiết bị phục vụ giáo dục khác </w:t>
            </w:r>
            <w:r w:rsidRPr="00CE77EB">
              <w:rPr>
                <w:rFonts w:eastAsia="Times New Roman" w:cs="Times New Roman"/>
                <w:sz w:val="24"/>
                <w:szCs w:val="26"/>
              </w:rPr>
              <w:t>(Liệt kê các thiết bị ngoài danh mục tối thiểu theo quy định)</w:t>
            </w:r>
          </w:p>
        </w:tc>
        <w:tc>
          <w:tcPr>
            <w:tcW w:w="765" w:type="pct"/>
            <w:gridSpan w:val="2"/>
            <w:tcBorders>
              <w:top w:val="single" w:sz="8" w:space="0" w:color="auto"/>
              <w:left w:val="single" w:sz="8" w:space="0" w:color="auto"/>
              <w:bottom w:val="nil"/>
              <w:right w:val="nil"/>
            </w:tcBorders>
            <w:vAlign w:val="center"/>
            <w:hideMark/>
          </w:tcPr>
          <w:p w:rsidR="002F5F8D" w:rsidRPr="00CE77EB" w:rsidRDefault="002F5F8D" w:rsidP="00690CDC">
            <w:pPr>
              <w:spacing w:after="0" w:line="240" w:lineRule="auto"/>
              <w:jc w:val="center"/>
              <w:rPr>
                <w:rFonts w:eastAsia="Times New Roman" w:cs="Times New Roman"/>
                <w:szCs w:val="26"/>
              </w:rPr>
            </w:pPr>
          </w:p>
        </w:tc>
        <w:tc>
          <w:tcPr>
            <w:tcW w:w="1243" w:type="pct"/>
            <w:gridSpan w:val="4"/>
            <w:tcBorders>
              <w:top w:val="single" w:sz="8" w:space="0" w:color="auto"/>
              <w:left w:val="single" w:sz="8" w:space="0" w:color="auto"/>
              <w:bottom w:val="nil"/>
              <w:right w:val="single" w:sz="8" w:space="0" w:color="auto"/>
            </w:tcBorders>
            <w:vAlign w:val="center"/>
            <w:hideMark/>
          </w:tcPr>
          <w:p w:rsidR="002F5F8D" w:rsidRPr="00CE77EB" w:rsidRDefault="002F5F8D" w:rsidP="00690CDC">
            <w:pPr>
              <w:spacing w:after="0" w:line="240" w:lineRule="auto"/>
              <w:jc w:val="center"/>
              <w:rPr>
                <w:rFonts w:eastAsia="Times New Roman" w:cs="Times New Roman"/>
                <w:szCs w:val="26"/>
              </w:rPr>
            </w:pPr>
            <w:r w:rsidRPr="00CE77EB">
              <w:rPr>
                <w:rFonts w:eastAsia="Times New Roman" w:cs="Times New Roman"/>
                <w:szCs w:val="26"/>
              </w:rPr>
              <w:t>Số thiết bị/nhóm (lớp)</w:t>
            </w:r>
          </w:p>
        </w:tc>
      </w:tr>
      <w:tr w:rsidR="00DB5B42" w:rsidRPr="00CE77EB" w:rsidTr="00CE77EB">
        <w:trPr>
          <w:trHeight w:val="127"/>
        </w:trPr>
        <w:tc>
          <w:tcPr>
            <w:tcW w:w="398" w:type="pct"/>
            <w:tcBorders>
              <w:top w:val="single" w:sz="8" w:space="0" w:color="auto"/>
              <w:left w:val="single" w:sz="8" w:space="0" w:color="auto"/>
              <w:bottom w:val="single" w:sz="8" w:space="0" w:color="auto"/>
              <w:right w:val="nil"/>
            </w:tcBorders>
            <w:vAlign w:val="center"/>
            <w:hideMark/>
          </w:tcPr>
          <w:p w:rsidR="00DB5B42" w:rsidRPr="00CE77EB" w:rsidRDefault="00DB5B42" w:rsidP="00CE77EB">
            <w:pPr>
              <w:spacing w:after="0" w:line="240" w:lineRule="auto"/>
              <w:jc w:val="center"/>
              <w:rPr>
                <w:szCs w:val="26"/>
              </w:rPr>
            </w:pPr>
            <w:r w:rsidRPr="00CE77EB">
              <w:rPr>
                <w:szCs w:val="26"/>
              </w:rPr>
              <w:t>1</w:t>
            </w:r>
          </w:p>
        </w:tc>
        <w:tc>
          <w:tcPr>
            <w:tcW w:w="2594" w:type="pct"/>
            <w:gridSpan w:val="4"/>
            <w:tcBorders>
              <w:top w:val="single" w:sz="8" w:space="0" w:color="auto"/>
              <w:left w:val="single" w:sz="8" w:space="0" w:color="auto"/>
              <w:bottom w:val="single" w:sz="8" w:space="0" w:color="auto"/>
              <w:right w:val="nil"/>
            </w:tcBorders>
            <w:hideMark/>
          </w:tcPr>
          <w:p w:rsidR="00DB5B42" w:rsidRPr="00CE77EB" w:rsidRDefault="00DB5B42" w:rsidP="00690CDC">
            <w:pPr>
              <w:spacing w:after="0" w:line="240" w:lineRule="auto"/>
              <w:rPr>
                <w:szCs w:val="26"/>
              </w:rPr>
            </w:pPr>
            <w:r w:rsidRPr="00CE77EB">
              <w:rPr>
                <w:szCs w:val="26"/>
              </w:rPr>
              <w:t>Ti vi</w:t>
            </w:r>
          </w:p>
        </w:tc>
        <w:tc>
          <w:tcPr>
            <w:tcW w:w="765" w:type="pct"/>
            <w:gridSpan w:val="2"/>
            <w:tcBorders>
              <w:top w:val="single" w:sz="8" w:space="0" w:color="auto"/>
              <w:left w:val="single" w:sz="8" w:space="0" w:color="auto"/>
              <w:bottom w:val="single" w:sz="8" w:space="0" w:color="auto"/>
              <w:right w:val="nil"/>
            </w:tcBorders>
            <w:vAlign w:val="center"/>
            <w:hideMark/>
          </w:tcPr>
          <w:p w:rsidR="00DB5B42" w:rsidRPr="00CE77EB" w:rsidRDefault="00DB5B42" w:rsidP="00690CDC">
            <w:pPr>
              <w:spacing w:after="0" w:line="240" w:lineRule="auto"/>
              <w:jc w:val="center"/>
              <w:rPr>
                <w:szCs w:val="26"/>
              </w:rPr>
            </w:pPr>
            <w:r w:rsidRPr="00CE77EB">
              <w:rPr>
                <w:szCs w:val="26"/>
              </w:rPr>
              <w:t>05</w:t>
            </w:r>
          </w:p>
        </w:tc>
        <w:tc>
          <w:tcPr>
            <w:tcW w:w="1243" w:type="pct"/>
            <w:gridSpan w:val="4"/>
            <w:tcBorders>
              <w:top w:val="single" w:sz="8" w:space="0" w:color="auto"/>
              <w:left w:val="single" w:sz="8" w:space="0" w:color="auto"/>
              <w:bottom w:val="single" w:sz="8" w:space="0" w:color="auto"/>
              <w:right w:val="single" w:sz="8" w:space="0" w:color="auto"/>
            </w:tcBorders>
            <w:vAlign w:val="center"/>
            <w:hideMark/>
          </w:tcPr>
          <w:p w:rsidR="00DB5B42" w:rsidRPr="00CE77EB" w:rsidRDefault="00DB5B42" w:rsidP="00690CDC">
            <w:pPr>
              <w:spacing w:after="0" w:line="240" w:lineRule="auto"/>
              <w:jc w:val="center"/>
              <w:rPr>
                <w:szCs w:val="26"/>
              </w:rPr>
            </w:pPr>
            <w:r w:rsidRPr="00CE77EB">
              <w:rPr>
                <w:szCs w:val="26"/>
              </w:rPr>
              <w:t>01/lớp</w:t>
            </w:r>
          </w:p>
        </w:tc>
      </w:tr>
      <w:tr w:rsidR="00DB5B42" w:rsidRPr="00CE77EB" w:rsidTr="00CE77EB">
        <w:trPr>
          <w:trHeight w:val="127"/>
        </w:trPr>
        <w:tc>
          <w:tcPr>
            <w:tcW w:w="398" w:type="pct"/>
            <w:tcBorders>
              <w:top w:val="single" w:sz="8" w:space="0" w:color="auto"/>
              <w:left w:val="single" w:sz="8" w:space="0" w:color="auto"/>
              <w:bottom w:val="single" w:sz="8" w:space="0" w:color="auto"/>
              <w:right w:val="nil"/>
            </w:tcBorders>
            <w:vAlign w:val="center"/>
          </w:tcPr>
          <w:p w:rsidR="00DB5B42" w:rsidRPr="00CE77EB" w:rsidRDefault="00DB5B42" w:rsidP="00CE77EB">
            <w:pPr>
              <w:spacing w:after="0" w:line="240" w:lineRule="auto"/>
              <w:jc w:val="center"/>
              <w:rPr>
                <w:szCs w:val="26"/>
              </w:rPr>
            </w:pPr>
            <w:r w:rsidRPr="00CE77EB">
              <w:rPr>
                <w:szCs w:val="26"/>
              </w:rPr>
              <w:t>5</w:t>
            </w:r>
          </w:p>
        </w:tc>
        <w:tc>
          <w:tcPr>
            <w:tcW w:w="2594" w:type="pct"/>
            <w:gridSpan w:val="4"/>
            <w:tcBorders>
              <w:top w:val="single" w:sz="8" w:space="0" w:color="auto"/>
              <w:left w:val="single" w:sz="8" w:space="0" w:color="auto"/>
              <w:bottom w:val="single" w:sz="8" w:space="0" w:color="auto"/>
              <w:right w:val="nil"/>
            </w:tcBorders>
          </w:tcPr>
          <w:p w:rsidR="00DB5B42" w:rsidRPr="00CE77EB" w:rsidRDefault="00DB5B42" w:rsidP="00690CDC">
            <w:pPr>
              <w:spacing w:after="0" w:line="240" w:lineRule="auto"/>
              <w:rPr>
                <w:szCs w:val="26"/>
              </w:rPr>
            </w:pPr>
            <w:r w:rsidRPr="00CE77EB">
              <w:rPr>
                <w:szCs w:val="26"/>
              </w:rPr>
              <w:t>Catsset</w:t>
            </w:r>
          </w:p>
        </w:tc>
        <w:tc>
          <w:tcPr>
            <w:tcW w:w="765" w:type="pct"/>
            <w:gridSpan w:val="2"/>
            <w:tcBorders>
              <w:top w:val="single" w:sz="8" w:space="0" w:color="auto"/>
              <w:left w:val="single" w:sz="8" w:space="0" w:color="auto"/>
              <w:bottom w:val="single" w:sz="8" w:space="0" w:color="auto"/>
              <w:right w:val="nil"/>
            </w:tcBorders>
            <w:vAlign w:val="center"/>
          </w:tcPr>
          <w:p w:rsidR="00DB5B42" w:rsidRPr="00CE77EB" w:rsidRDefault="00DB5B42" w:rsidP="00690CDC">
            <w:pPr>
              <w:spacing w:after="0" w:line="240" w:lineRule="auto"/>
              <w:jc w:val="center"/>
              <w:rPr>
                <w:szCs w:val="26"/>
              </w:rPr>
            </w:pPr>
            <w:r w:rsidRPr="00CE77EB">
              <w:rPr>
                <w:szCs w:val="26"/>
              </w:rPr>
              <w:t>05</w:t>
            </w:r>
          </w:p>
        </w:tc>
        <w:tc>
          <w:tcPr>
            <w:tcW w:w="1243" w:type="pct"/>
            <w:gridSpan w:val="4"/>
            <w:tcBorders>
              <w:top w:val="single" w:sz="8" w:space="0" w:color="auto"/>
              <w:left w:val="single" w:sz="8" w:space="0" w:color="auto"/>
              <w:bottom w:val="single" w:sz="8" w:space="0" w:color="auto"/>
              <w:right w:val="single" w:sz="8" w:space="0" w:color="auto"/>
            </w:tcBorders>
            <w:vAlign w:val="center"/>
          </w:tcPr>
          <w:p w:rsidR="00DB5B42" w:rsidRPr="00CE77EB" w:rsidRDefault="00DB5B42" w:rsidP="00690CDC">
            <w:pPr>
              <w:spacing w:after="0" w:line="240" w:lineRule="auto"/>
              <w:jc w:val="center"/>
              <w:rPr>
                <w:szCs w:val="26"/>
              </w:rPr>
            </w:pPr>
            <w:r w:rsidRPr="00CE77EB">
              <w:rPr>
                <w:szCs w:val="26"/>
              </w:rPr>
              <w:t>01/lớp</w:t>
            </w:r>
          </w:p>
        </w:tc>
      </w:tr>
      <w:tr w:rsidR="00DB5B42" w:rsidRPr="00CE77EB" w:rsidTr="00CE77EB">
        <w:trPr>
          <w:trHeight w:val="127"/>
        </w:trPr>
        <w:tc>
          <w:tcPr>
            <w:tcW w:w="398" w:type="pct"/>
            <w:tcBorders>
              <w:top w:val="single" w:sz="8" w:space="0" w:color="auto"/>
              <w:left w:val="single" w:sz="8" w:space="0" w:color="auto"/>
              <w:bottom w:val="single" w:sz="8" w:space="0" w:color="auto"/>
              <w:right w:val="nil"/>
            </w:tcBorders>
            <w:vAlign w:val="center"/>
          </w:tcPr>
          <w:p w:rsidR="00DB5B42" w:rsidRPr="00CE77EB" w:rsidRDefault="00DB5B42" w:rsidP="00CE77EB">
            <w:pPr>
              <w:spacing w:after="0" w:line="240" w:lineRule="auto"/>
              <w:jc w:val="center"/>
              <w:rPr>
                <w:szCs w:val="26"/>
              </w:rPr>
            </w:pPr>
            <w:r w:rsidRPr="00CE77EB">
              <w:rPr>
                <w:szCs w:val="26"/>
              </w:rPr>
              <w:t>6</w:t>
            </w:r>
          </w:p>
        </w:tc>
        <w:tc>
          <w:tcPr>
            <w:tcW w:w="2594" w:type="pct"/>
            <w:gridSpan w:val="4"/>
            <w:tcBorders>
              <w:top w:val="single" w:sz="8" w:space="0" w:color="auto"/>
              <w:left w:val="single" w:sz="8" w:space="0" w:color="auto"/>
              <w:bottom w:val="single" w:sz="8" w:space="0" w:color="auto"/>
              <w:right w:val="nil"/>
            </w:tcBorders>
          </w:tcPr>
          <w:p w:rsidR="00DB5B42" w:rsidRPr="00CE77EB" w:rsidRDefault="00DB5B42" w:rsidP="00690CDC">
            <w:pPr>
              <w:spacing w:after="0" w:line="240" w:lineRule="auto"/>
              <w:rPr>
                <w:szCs w:val="26"/>
              </w:rPr>
            </w:pPr>
            <w:r w:rsidRPr="00CE77EB">
              <w:rPr>
                <w:szCs w:val="26"/>
              </w:rPr>
              <w:t>Đầu Video/đầu đĩa</w:t>
            </w:r>
          </w:p>
        </w:tc>
        <w:tc>
          <w:tcPr>
            <w:tcW w:w="765" w:type="pct"/>
            <w:gridSpan w:val="2"/>
            <w:tcBorders>
              <w:top w:val="single" w:sz="8" w:space="0" w:color="auto"/>
              <w:left w:val="single" w:sz="8" w:space="0" w:color="auto"/>
              <w:bottom w:val="single" w:sz="8" w:space="0" w:color="auto"/>
              <w:right w:val="nil"/>
            </w:tcBorders>
            <w:vAlign w:val="center"/>
          </w:tcPr>
          <w:p w:rsidR="00DB5B42" w:rsidRPr="00CE77EB" w:rsidRDefault="00DB5B42" w:rsidP="00690CDC">
            <w:pPr>
              <w:spacing w:after="0" w:line="240" w:lineRule="auto"/>
              <w:jc w:val="center"/>
              <w:rPr>
                <w:szCs w:val="26"/>
              </w:rPr>
            </w:pPr>
            <w:r w:rsidRPr="00CE77EB">
              <w:rPr>
                <w:szCs w:val="26"/>
              </w:rPr>
              <w:t>05</w:t>
            </w:r>
          </w:p>
        </w:tc>
        <w:tc>
          <w:tcPr>
            <w:tcW w:w="1243" w:type="pct"/>
            <w:gridSpan w:val="4"/>
            <w:tcBorders>
              <w:top w:val="single" w:sz="8" w:space="0" w:color="auto"/>
              <w:left w:val="single" w:sz="8" w:space="0" w:color="auto"/>
              <w:bottom w:val="single" w:sz="8" w:space="0" w:color="auto"/>
              <w:right w:val="single" w:sz="8" w:space="0" w:color="auto"/>
            </w:tcBorders>
            <w:vAlign w:val="center"/>
          </w:tcPr>
          <w:p w:rsidR="00DB5B42" w:rsidRPr="00CE77EB" w:rsidRDefault="00DB5B42" w:rsidP="00690CDC">
            <w:pPr>
              <w:spacing w:after="0" w:line="240" w:lineRule="auto"/>
              <w:jc w:val="center"/>
              <w:rPr>
                <w:szCs w:val="26"/>
              </w:rPr>
            </w:pPr>
            <w:r w:rsidRPr="00CE77EB">
              <w:rPr>
                <w:szCs w:val="26"/>
              </w:rPr>
              <w:t>01/lớp</w:t>
            </w:r>
          </w:p>
        </w:tc>
      </w:tr>
      <w:tr w:rsidR="00DB5B42" w:rsidRPr="00CE77EB" w:rsidTr="00CE77EB">
        <w:trPr>
          <w:trHeight w:val="127"/>
        </w:trPr>
        <w:tc>
          <w:tcPr>
            <w:tcW w:w="398" w:type="pct"/>
            <w:tcBorders>
              <w:top w:val="single" w:sz="8" w:space="0" w:color="auto"/>
              <w:left w:val="single" w:sz="8" w:space="0" w:color="auto"/>
              <w:bottom w:val="single" w:sz="8" w:space="0" w:color="auto"/>
              <w:right w:val="nil"/>
            </w:tcBorders>
            <w:vAlign w:val="center"/>
          </w:tcPr>
          <w:p w:rsidR="00DB5B42" w:rsidRPr="00CE77EB" w:rsidRDefault="00DB5B42" w:rsidP="00CE77EB">
            <w:pPr>
              <w:spacing w:after="0" w:line="240" w:lineRule="auto"/>
              <w:jc w:val="center"/>
              <w:rPr>
                <w:szCs w:val="26"/>
              </w:rPr>
            </w:pPr>
            <w:r w:rsidRPr="00CE77EB">
              <w:rPr>
                <w:szCs w:val="26"/>
              </w:rPr>
              <w:t>7</w:t>
            </w:r>
          </w:p>
        </w:tc>
        <w:tc>
          <w:tcPr>
            <w:tcW w:w="2594" w:type="pct"/>
            <w:gridSpan w:val="4"/>
            <w:tcBorders>
              <w:top w:val="single" w:sz="8" w:space="0" w:color="auto"/>
              <w:left w:val="single" w:sz="8" w:space="0" w:color="auto"/>
              <w:bottom w:val="single" w:sz="8" w:space="0" w:color="auto"/>
              <w:right w:val="nil"/>
            </w:tcBorders>
          </w:tcPr>
          <w:p w:rsidR="00DB5B42" w:rsidRPr="00CE77EB" w:rsidRDefault="00DB5B42" w:rsidP="00690CDC">
            <w:pPr>
              <w:spacing w:after="0" w:line="240" w:lineRule="auto"/>
              <w:rPr>
                <w:szCs w:val="26"/>
              </w:rPr>
            </w:pPr>
            <w:r w:rsidRPr="00CE77EB">
              <w:rPr>
                <w:szCs w:val="26"/>
              </w:rPr>
              <w:t>Thiết bị khác: máy lạnh</w:t>
            </w:r>
          </w:p>
        </w:tc>
        <w:tc>
          <w:tcPr>
            <w:tcW w:w="765" w:type="pct"/>
            <w:gridSpan w:val="2"/>
            <w:tcBorders>
              <w:top w:val="single" w:sz="8" w:space="0" w:color="auto"/>
              <w:left w:val="single" w:sz="8" w:space="0" w:color="auto"/>
              <w:bottom w:val="single" w:sz="8" w:space="0" w:color="auto"/>
              <w:right w:val="nil"/>
            </w:tcBorders>
            <w:vAlign w:val="center"/>
          </w:tcPr>
          <w:p w:rsidR="00DB5B42" w:rsidRPr="00CE77EB" w:rsidRDefault="00DB5B42" w:rsidP="00690CDC">
            <w:pPr>
              <w:spacing w:after="0" w:line="240" w:lineRule="auto"/>
              <w:jc w:val="center"/>
              <w:rPr>
                <w:szCs w:val="26"/>
              </w:rPr>
            </w:pPr>
            <w:r w:rsidRPr="00CE77EB">
              <w:rPr>
                <w:szCs w:val="26"/>
              </w:rPr>
              <w:t>10</w:t>
            </w:r>
          </w:p>
        </w:tc>
        <w:tc>
          <w:tcPr>
            <w:tcW w:w="1243" w:type="pct"/>
            <w:gridSpan w:val="4"/>
            <w:tcBorders>
              <w:top w:val="single" w:sz="8" w:space="0" w:color="auto"/>
              <w:left w:val="single" w:sz="8" w:space="0" w:color="auto"/>
              <w:bottom w:val="single" w:sz="8" w:space="0" w:color="auto"/>
              <w:right w:val="single" w:sz="8" w:space="0" w:color="auto"/>
            </w:tcBorders>
            <w:vAlign w:val="center"/>
          </w:tcPr>
          <w:p w:rsidR="00DB5B42" w:rsidRPr="00CE77EB" w:rsidRDefault="00DB5B42" w:rsidP="00690CDC">
            <w:pPr>
              <w:spacing w:after="0" w:line="240" w:lineRule="auto"/>
              <w:jc w:val="center"/>
              <w:rPr>
                <w:szCs w:val="26"/>
              </w:rPr>
            </w:pPr>
            <w:r w:rsidRPr="00CE77EB">
              <w:rPr>
                <w:szCs w:val="26"/>
              </w:rPr>
              <w:t>02/lớp</w:t>
            </w:r>
          </w:p>
        </w:tc>
      </w:tr>
      <w:tr w:rsidR="00DB5B42" w:rsidRPr="00CE77EB" w:rsidTr="00CE77EB">
        <w:trPr>
          <w:trHeight w:val="127"/>
        </w:trPr>
        <w:tc>
          <w:tcPr>
            <w:tcW w:w="398" w:type="pct"/>
            <w:tcBorders>
              <w:top w:val="single" w:sz="8" w:space="0" w:color="auto"/>
              <w:left w:val="single" w:sz="8" w:space="0" w:color="auto"/>
              <w:bottom w:val="single" w:sz="8" w:space="0" w:color="auto"/>
              <w:right w:val="nil"/>
            </w:tcBorders>
            <w:vAlign w:val="center"/>
          </w:tcPr>
          <w:p w:rsidR="00DB5B42" w:rsidRPr="00CE77EB" w:rsidRDefault="00DB5B42" w:rsidP="00CE77EB">
            <w:pPr>
              <w:spacing w:after="0" w:line="240" w:lineRule="auto"/>
              <w:jc w:val="center"/>
              <w:rPr>
                <w:szCs w:val="26"/>
              </w:rPr>
            </w:pPr>
            <w:r w:rsidRPr="00CE77EB">
              <w:rPr>
                <w:szCs w:val="26"/>
              </w:rPr>
              <w:t>8</w:t>
            </w:r>
          </w:p>
        </w:tc>
        <w:tc>
          <w:tcPr>
            <w:tcW w:w="2594" w:type="pct"/>
            <w:gridSpan w:val="4"/>
            <w:tcBorders>
              <w:top w:val="single" w:sz="8" w:space="0" w:color="auto"/>
              <w:left w:val="single" w:sz="8" w:space="0" w:color="auto"/>
              <w:bottom w:val="single" w:sz="8" w:space="0" w:color="auto"/>
              <w:right w:val="nil"/>
            </w:tcBorders>
          </w:tcPr>
          <w:p w:rsidR="00DB5B42" w:rsidRPr="00CE77EB" w:rsidRDefault="00DB5B42" w:rsidP="00690CDC">
            <w:pPr>
              <w:spacing w:after="0" w:line="240" w:lineRule="auto"/>
              <w:rPr>
                <w:szCs w:val="26"/>
              </w:rPr>
            </w:pPr>
            <w:r w:rsidRPr="00CE77EB">
              <w:rPr>
                <w:szCs w:val="26"/>
              </w:rPr>
              <w:t>Đồ chơi ngoài trời</w:t>
            </w:r>
          </w:p>
        </w:tc>
        <w:tc>
          <w:tcPr>
            <w:tcW w:w="765" w:type="pct"/>
            <w:gridSpan w:val="2"/>
            <w:tcBorders>
              <w:top w:val="single" w:sz="8" w:space="0" w:color="auto"/>
              <w:left w:val="single" w:sz="8" w:space="0" w:color="auto"/>
              <w:bottom w:val="single" w:sz="8" w:space="0" w:color="auto"/>
              <w:right w:val="nil"/>
            </w:tcBorders>
            <w:vAlign w:val="center"/>
          </w:tcPr>
          <w:p w:rsidR="00DB5B42" w:rsidRPr="00CE77EB" w:rsidRDefault="00DB5B42" w:rsidP="00690CDC">
            <w:pPr>
              <w:spacing w:after="0" w:line="240" w:lineRule="auto"/>
              <w:jc w:val="center"/>
              <w:rPr>
                <w:szCs w:val="26"/>
              </w:rPr>
            </w:pPr>
            <w:r w:rsidRPr="00CE77EB">
              <w:rPr>
                <w:szCs w:val="26"/>
              </w:rPr>
              <w:t>12</w:t>
            </w:r>
          </w:p>
        </w:tc>
        <w:tc>
          <w:tcPr>
            <w:tcW w:w="1243" w:type="pct"/>
            <w:gridSpan w:val="4"/>
            <w:tcBorders>
              <w:top w:val="single" w:sz="8" w:space="0" w:color="auto"/>
              <w:left w:val="single" w:sz="8" w:space="0" w:color="auto"/>
              <w:bottom w:val="single" w:sz="8" w:space="0" w:color="auto"/>
              <w:right w:val="single" w:sz="8" w:space="0" w:color="auto"/>
            </w:tcBorders>
            <w:vAlign w:val="center"/>
          </w:tcPr>
          <w:p w:rsidR="00DB5B42" w:rsidRPr="00CE77EB" w:rsidRDefault="00DB5B42" w:rsidP="00690CDC">
            <w:pPr>
              <w:spacing w:after="0" w:line="240" w:lineRule="auto"/>
              <w:jc w:val="center"/>
              <w:rPr>
                <w:szCs w:val="26"/>
              </w:rPr>
            </w:pPr>
          </w:p>
        </w:tc>
      </w:tr>
      <w:tr w:rsidR="00DB5B42" w:rsidRPr="00CE77EB" w:rsidTr="00CE77EB">
        <w:trPr>
          <w:trHeight w:val="127"/>
        </w:trPr>
        <w:tc>
          <w:tcPr>
            <w:tcW w:w="398" w:type="pct"/>
            <w:tcBorders>
              <w:top w:val="single" w:sz="8" w:space="0" w:color="auto"/>
              <w:left w:val="single" w:sz="8" w:space="0" w:color="auto"/>
              <w:bottom w:val="single" w:sz="8" w:space="0" w:color="auto"/>
              <w:right w:val="nil"/>
            </w:tcBorders>
            <w:vAlign w:val="center"/>
          </w:tcPr>
          <w:p w:rsidR="00DB5B42" w:rsidRPr="00CE77EB" w:rsidRDefault="00DB5B42" w:rsidP="00CE77EB">
            <w:pPr>
              <w:spacing w:after="0" w:line="240" w:lineRule="auto"/>
              <w:jc w:val="center"/>
              <w:rPr>
                <w:szCs w:val="26"/>
              </w:rPr>
            </w:pPr>
            <w:r w:rsidRPr="00CE77EB">
              <w:rPr>
                <w:szCs w:val="26"/>
              </w:rPr>
              <w:t>9</w:t>
            </w:r>
          </w:p>
        </w:tc>
        <w:tc>
          <w:tcPr>
            <w:tcW w:w="2594" w:type="pct"/>
            <w:gridSpan w:val="4"/>
            <w:tcBorders>
              <w:top w:val="single" w:sz="8" w:space="0" w:color="auto"/>
              <w:left w:val="single" w:sz="8" w:space="0" w:color="auto"/>
              <w:bottom w:val="single" w:sz="8" w:space="0" w:color="auto"/>
              <w:right w:val="nil"/>
            </w:tcBorders>
          </w:tcPr>
          <w:p w:rsidR="00DB5B42" w:rsidRPr="00CE77EB" w:rsidRDefault="00DB5B42" w:rsidP="00690CDC">
            <w:pPr>
              <w:spacing w:after="0" w:line="240" w:lineRule="auto"/>
              <w:rPr>
                <w:szCs w:val="26"/>
              </w:rPr>
            </w:pPr>
            <w:r w:rsidRPr="00CE77EB">
              <w:rPr>
                <w:szCs w:val="26"/>
              </w:rPr>
              <w:t>Bàn ghế đúng quy cách</w:t>
            </w:r>
          </w:p>
        </w:tc>
        <w:tc>
          <w:tcPr>
            <w:tcW w:w="765" w:type="pct"/>
            <w:gridSpan w:val="2"/>
            <w:tcBorders>
              <w:top w:val="single" w:sz="8" w:space="0" w:color="auto"/>
              <w:left w:val="single" w:sz="8" w:space="0" w:color="auto"/>
              <w:bottom w:val="single" w:sz="8" w:space="0" w:color="auto"/>
              <w:right w:val="nil"/>
            </w:tcBorders>
            <w:vAlign w:val="center"/>
          </w:tcPr>
          <w:p w:rsidR="00DB5B42" w:rsidRPr="00CE77EB" w:rsidRDefault="008C67CA" w:rsidP="00690CDC">
            <w:pPr>
              <w:spacing w:after="0" w:line="240" w:lineRule="auto"/>
              <w:jc w:val="center"/>
              <w:rPr>
                <w:szCs w:val="26"/>
              </w:rPr>
            </w:pPr>
            <w:r>
              <w:rPr>
                <w:szCs w:val="26"/>
              </w:rPr>
              <w:t>10</w:t>
            </w:r>
            <w:r w:rsidR="00DB5B42" w:rsidRPr="00CE77EB">
              <w:rPr>
                <w:szCs w:val="26"/>
              </w:rPr>
              <w:t>0</w:t>
            </w:r>
          </w:p>
        </w:tc>
        <w:tc>
          <w:tcPr>
            <w:tcW w:w="1243" w:type="pct"/>
            <w:gridSpan w:val="4"/>
            <w:tcBorders>
              <w:top w:val="single" w:sz="8" w:space="0" w:color="auto"/>
              <w:left w:val="single" w:sz="8" w:space="0" w:color="auto"/>
              <w:bottom w:val="single" w:sz="8" w:space="0" w:color="auto"/>
              <w:right w:val="single" w:sz="8" w:space="0" w:color="auto"/>
            </w:tcBorders>
            <w:vAlign w:val="center"/>
          </w:tcPr>
          <w:p w:rsidR="00DB5B42" w:rsidRPr="00CE77EB" w:rsidRDefault="008C67CA" w:rsidP="00690CDC">
            <w:pPr>
              <w:spacing w:after="0" w:line="240" w:lineRule="auto"/>
              <w:jc w:val="center"/>
              <w:rPr>
                <w:szCs w:val="26"/>
              </w:rPr>
            </w:pPr>
            <w:r>
              <w:rPr>
                <w:szCs w:val="26"/>
              </w:rPr>
              <w:t>2</w:t>
            </w:r>
            <w:bookmarkStart w:id="0" w:name="_GoBack"/>
            <w:bookmarkEnd w:id="0"/>
            <w:r w:rsidR="00CE77EB">
              <w:rPr>
                <w:szCs w:val="26"/>
              </w:rPr>
              <w:t>0/lớp</w:t>
            </w:r>
          </w:p>
        </w:tc>
      </w:tr>
      <w:tr w:rsidR="00DB5B42" w:rsidRPr="00CE77EB" w:rsidTr="00CE77EB">
        <w:trPr>
          <w:trHeight w:val="127"/>
        </w:trPr>
        <w:tc>
          <w:tcPr>
            <w:tcW w:w="398" w:type="pct"/>
            <w:tcBorders>
              <w:top w:val="single" w:sz="8" w:space="0" w:color="auto"/>
              <w:left w:val="single" w:sz="8" w:space="0" w:color="auto"/>
              <w:bottom w:val="single" w:sz="8" w:space="0" w:color="auto"/>
              <w:right w:val="nil"/>
            </w:tcBorders>
            <w:vAlign w:val="center"/>
          </w:tcPr>
          <w:p w:rsidR="00DB5B42" w:rsidRPr="00CE77EB" w:rsidRDefault="00DB5B42" w:rsidP="00CE77EB">
            <w:pPr>
              <w:spacing w:after="0" w:line="240" w:lineRule="auto"/>
              <w:jc w:val="center"/>
              <w:rPr>
                <w:szCs w:val="26"/>
              </w:rPr>
            </w:pPr>
            <w:r w:rsidRPr="00CE77EB">
              <w:rPr>
                <w:szCs w:val="26"/>
              </w:rPr>
              <w:t>10</w:t>
            </w:r>
          </w:p>
        </w:tc>
        <w:tc>
          <w:tcPr>
            <w:tcW w:w="2594" w:type="pct"/>
            <w:gridSpan w:val="4"/>
            <w:tcBorders>
              <w:top w:val="single" w:sz="8" w:space="0" w:color="auto"/>
              <w:left w:val="single" w:sz="8" w:space="0" w:color="auto"/>
              <w:bottom w:val="single" w:sz="8" w:space="0" w:color="auto"/>
              <w:right w:val="nil"/>
            </w:tcBorders>
            <w:vAlign w:val="bottom"/>
          </w:tcPr>
          <w:p w:rsidR="00DB5B42" w:rsidRPr="00CE77EB" w:rsidRDefault="00DB5B42" w:rsidP="00690CDC">
            <w:pPr>
              <w:spacing w:after="0" w:line="240" w:lineRule="auto"/>
              <w:rPr>
                <w:szCs w:val="26"/>
              </w:rPr>
            </w:pPr>
            <w:r w:rsidRPr="00CE77EB">
              <w:rPr>
                <w:szCs w:val="26"/>
              </w:rPr>
              <w:t>Thiết bị khác: máy sấy tay</w:t>
            </w:r>
          </w:p>
        </w:tc>
        <w:tc>
          <w:tcPr>
            <w:tcW w:w="765" w:type="pct"/>
            <w:gridSpan w:val="2"/>
            <w:tcBorders>
              <w:top w:val="single" w:sz="8" w:space="0" w:color="auto"/>
              <w:left w:val="single" w:sz="8" w:space="0" w:color="auto"/>
              <w:bottom w:val="single" w:sz="8" w:space="0" w:color="auto"/>
              <w:right w:val="nil"/>
            </w:tcBorders>
            <w:vAlign w:val="center"/>
          </w:tcPr>
          <w:p w:rsidR="00DB5B42" w:rsidRPr="00CE77EB" w:rsidRDefault="00DB5B42" w:rsidP="00690CDC">
            <w:pPr>
              <w:spacing w:after="0" w:line="240" w:lineRule="auto"/>
              <w:jc w:val="center"/>
              <w:rPr>
                <w:szCs w:val="26"/>
              </w:rPr>
            </w:pPr>
            <w:r w:rsidRPr="00CE77EB">
              <w:rPr>
                <w:szCs w:val="26"/>
              </w:rPr>
              <w:t>05</w:t>
            </w:r>
          </w:p>
        </w:tc>
        <w:tc>
          <w:tcPr>
            <w:tcW w:w="1243" w:type="pct"/>
            <w:gridSpan w:val="4"/>
            <w:tcBorders>
              <w:top w:val="single" w:sz="8" w:space="0" w:color="auto"/>
              <w:left w:val="single" w:sz="8" w:space="0" w:color="auto"/>
              <w:bottom w:val="single" w:sz="8" w:space="0" w:color="auto"/>
              <w:right w:val="single" w:sz="8" w:space="0" w:color="auto"/>
            </w:tcBorders>
            <w:vAlign w:val="center"/>
          </w:tcPr>
          <w:p w:rsidR="00DB5B42" w:rsidRPr="00CE77EB" w:rsidRDefault="00DB5B42" w:rsidP="00690CDC">
            <w:pPr>
              <w:spacing w:after="0" w:line="240" w:lineRule="auto"/>
              <w:jc w:val="center"/>
              <w:rPr>
                <w:szCs w:val="26"/>
              </w:rPr>
            </w:pPr>
            <w:r w:rsidRPr="00CE77EB">
              <w:rPr>
                <w:szCs w:val="26"/>
              </w:rPr>
              <w:t>1/lớp</w:t>
            </w:r>
          </w:p>
        </w:tc>
      </w:tr>
      <w:tr w:rsidR="002F5F8D" w:rsidRPr="002F5F8D" w:rsidTr="00CE77EB">
        <w:trPr>
          <w:gridAfter w:val="1"/>
          <w:wAfter w:w="38" w:type="pct"/>
        </w:trPr>
        <w:tc>
          <w:tcPr>
            <w:tcW w:w="443" w:type="pct"/>
            <w:gridSpan w:val="2"/>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lastRenderedPageBreak/>
              <w:t> </w:t>
            </w:r>
          </w:p>
        </w:tc>
        <w:tc>
          <w:tcPr>
            <w:tcW w:w="1454" w:type="pct"/>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3065" w:type="pct"/>
            <w:gridSpan w:val="7"/>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Số lượng(m</w:t>
            </w:r>
            <w:r w:rsidRPr="002F5F8D">
              <w:rPr>
                <w:rFonts w:eastAsia="Times New Roman" w:cs="Times New Roman"/>
                <w:szCs w:val="26"/>
                <w:vertAlign w:val="superscript"/>
              </w:rPr>
              <w:t>2</w:t>
            </w:r>
            <w:r w:rsidRPr="002F5F8D">
              <w:rPr>
                <w:rFonts w:eastAsia="Times New Roman" w:cs="Times New Roman"/>
                <w:szCs w:val="26"/>
              </w:rPr>
              <w:t>)</w:t>
            </w:r>
          </w:p>
        </w:tc>
      </w:tr>
      <w:tr w:rsidR="002F5F8D" w:rsidRPr="002F5F8D" w:rsidTr="00CE77EB">
        <w:trPr>
          <w:gridAfter w:val="1"/>
          <w:wAfter w:w="38" w:type="pct"/>
        </w:trPr>
        <w:tc>
          <w:tcPr>
            <w:tcW w:w="443" w:type="pct"/>
            <w:gridSpan w:val="2"/>
            <w:vMerge w:val="restart"/>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b/>
                <w:bCs/>
                <w:szCs w:val="26"/>
              </w:rPr>
              <w:t>XI</w:t>
            </w:r>
          </w:p>
        </w:tc>
        <w:tc>
          <w:tcPr>
            <w:tcW w:w="1454" w:type="pct"/>
            <w:vMerge w:val="restart"/>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b/>
                <w:bCs/>
                <w:szCs w:val="26"/>
              </w:rPr>
              <w:t>Nhà vệ sinh</w:t>
            </w:r>
          </w:p>
        </w:tc>
        <w:tc>
          <w:tcPr>
            <w:tcW w:w="769" w:type="pct"/>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Dùng cho giáo viên</w:t>
            </w:r>
          </w:p>
        </w:tc>
        <w:tc>
          <w:tcPr>
            <w:tcW w:w="1112" w:type="pct"/>
            <w:gridSpan w:val="4"/>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Dùng cho học sinh</w:t>
            </w:r>
          </w:p>
        </w:tc>
        <w:tc>
          <w:tcPr>
            <w:tcW w:w="1184" w:type="pct"/>
            <w:gridSpan w:val="2"/>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Số m</w:t>
            </w:r>
            <w:r w:rsidRPr="002F5F8D">
              <w:rPr>
                <w:rFonts w:eastAsia="Times New Roman" w:cs="Times New Roman"/>
                <w:szCs w:val="26"/>
                <w:vertAlign w:val="superscript"/>
              </w:rPr>
              <w:t>2</w:t>
            </w:r>
            <w:r w:rsidRPr="002F5F8D">
              <w:rPr>
                <w:rFonts w:eastAsia="Times New Roman" w:cs="Times New Roman"/>
                <w:szCs w:val="26"/>
              </w:rPr>
              <w:t>/trẻ em</w:t>
            </w:r>
          </w:p>
        </w:tc>
      </w:tr>
      <w:tr w:rsidR="002F5F8D" w:rsidRPr="002F5F8D" w:rsidTr="00CE77EB">
        <w:trPr>
          <w:gridAfter w:val="1"/>
          <w:wAfter w:w="38" w:type="pct"/>
        </w:trPr>
        <w:tc>
          <w:tcPr>
            <w:tcW w:w="0" w:type="auto"/>
            <w:gridSpan w:val="2"/>
            <w:vMerge/>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rPr>
                <w:rFonts w:eastAsia="Times New Roman" w:cs="Times New Roman"/>
                <w:szCs w:val="26"/>
              </w:rPr>
            </w:pPr>
          </w:p>
        </w:tc>
        <w:tc>
          <w:tcPr>
            <w:tcW w:w="1454" w:type="pct"/>
            <w:vMerge/>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rPr>
                <w:rFonts w:eastAsia="Times New Roman" w:cs="Times New Roman"/>
                <w:szCs w:val="26"/>
              </w:rPr>
            </w:pPr>
          </w:p>
        </w:tc>
        <w:tc>
          <w:tcPr>
            <w:tcW w:w="769" w:type="pct"/>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460" w:type="pct"/>
            <w:gridSpan w:val="2"/>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Chung</w:t>
            </w:r>
          </w:p>
        </w:tc>
        <w:tc>
          <w:tcPr>
            <w:tcW w:w="652" w:type="pct"/>
            <w:gridSpan w:val="2"/>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Nam/Nữ</w:t>
            </w:r>
          </w:p>
        </w:tc>
        <w:tc>
          <w:tcPr>
            <w:tcW w:w="460" w:type="pct"/>
            <w:tcBorders>
              <w:top w:val="single" w:sz="8" w:space="0" w:color="auto"/>
              <w:left w:val="single" w:sz="8" w:space="0" w:color="auto"/>
              <w:bottom w:val="nil"/>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Chung</w:t>
            </w:r>
          </w:p>
        </w:tc>
        <w:tc>
          <w:tcPr>
            <w:tcW w:w="724"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Nam/Nữ</w:t>
            </w:r>
          </w:p>
        </w:tc>
      </w:tr>
      <w:tr w:rsidR="00CE77EB" w:rsidRPr="002F5F8D" w:rsidTr="00E5573E">
        <w:trPr>
          <w:gridAfter w:val="1"/>
          <w:wAfter w:w="38" w:type="pct"/>
        </w:trPr>
        <w:tc>
          <w:tcPr>
            <w:tcW w:w="443" w:type="pct"/>
            <w:gridSpan w:val="2"/>
            <w:tcBorders>
              <w:top w:val="single" w:sz="8" w:space="0" w:color="auto"/>
              <w:left w:val="single" w:sz="8" w:space="0" w:color="auto"/>
              <w:bottom w:val="single" w:sz="8" w:space="0" w:color="auto"/>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1</w:t>
            </w:r>
          </w:p>
        </w:tc>
        <w:tc>
          <w:tcPr>
            <w:tcW w:w="1454" w:type="pct"/>
            <w:tcBorders>
              <w:top w:val="single" w:sz="8" w:space="0" w:color="auto"/>
              <w:left w:val="single" w:sz="8" w:space="0" w:color="auto"/>
              <w:bottom w:val="single" w:sz="8" w:space="0" w:color="auto"/>
              <w:right w:val="nil"/>
            </w:tcBorders>
            <w:vAlign w:val="center"/>
            <w:hideMark/>
          </w:tcPr>
          <w:p w:rsidR="002F5F8D" w:rsidRPr="002F5F8D" w:rsidRDefault="002F5F8D" w:rsidP="00690CDC">
            <w:pPr>
              <w:spacing w:after="0" w:line="240" w:lineRule="auto"/>
              <w:rPr>
                <w:rFonts w:eastAsia="Times New Roman" w:cs="Times New Roman"/>
                <w:szCs w:val="26"/>
              </w:rPr>
            </w:pPr>
            <w:r w:rsidRPr="002F5F8D">
              <w:rPr>
                <w:rFonts w:eastAsia="Times New Roman" w:cs="Times New Roman"/>
                <w:szCs w:val="26"/>
              </w:rPr>
              <w:t>Đạt chuẩn vệ sinh*</w:t>
            </w:r>
          </w:p>
        </w:tc>
        <w:tc>
          <w:tcPr>
            <w:tcW w:w="769" w:type="pct"/>
            <w:tcBorders>
              <w:top w:val="single" w:sz="8" w:space="0" w:color="auto"/>
              <w:left w:val="single" w:sz="8" w:space="0" w:color="auto"/>
              <w:bottom w:val="single" w:sz="8" w:space="0" w:color="auto"/>
              <w:right w:val="nil"/>
            </w:tcBorders>
            <w:vAlign w:val="center"/>
          </w:tcPr>
          <w:p w:rsidR="002F5F8D" w:rsidRPr="002F5F8D" w:rsidRDefault="002F5F8D" w:rsidP="00690CDC">
            <w:pPr>
              <w:spacing w:after="0" w:line="240" w:lineRule="auto"/>
              <w:jc w:val="center"/>
              <w:rPr>
                <w:rFonts w:eastAsia="Times New Roman" w:cs="Times New Roman"/>
                <w:szCs w:val="26"/>
              </w:rPr>
            </w:pPr>
          </w:p>
        </w:tc>
        <w:tc>
          <w:tcPr>
            <w:tcW w:w="460" w:type="pct"/>
            <w:gridSpan w:val="2"/>
            <w:tcBorders>
              <w:top w:val="single" w:sz="8" w:space="0" w:color="auto"/>
              <w:left w:val="single" w:sz="8" w:space="0" w:color="auto"/>
              <w:bottom w:val="single" w:sz="8" w:space="0" w:color="auto"/>
              <w:right w:val="nil"/>
            </w:tcBorders>
            <w:vAlign w:val="center"/>
          </w:tcPr>
          <w:p w:rsidR="002F5F8D" w:rsidRPr="002F5F8D" w:rsidRDefault="002F5F8D" w:rsidP="00690CDC">
            <w:pPr>
              <w:spacing w:after="0" w:line="240" w:lineRule="auto"/>
              <w:jc w:val="center"/>
              <w:rPr>
                <w:rFonts w:eastAsia="Times New Roman" w:cs="Times New Roman"/>
                <w:szCs w:val="26"/>
              </w:rPr>
            </w:pPr>
          </w:p>
        </w:tc>
        <w:tc>
          <w:tcPr>
            <w:tcW w:w="652" w:type="pct"/>
            <w:gridSpan w:val="2"/>
            <w:tcBorders>
              <w:top w:val="single" w:sz="8" w:space="0" w:color="auto"/>
              <w:left w:val="single" w:sz="8" w:space="0" w:color="auto"/>
              <w:bottom w:val="single" w:sz="8" w:space="0" w:color="auto"/>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460" w:type="pct"/>
            <w:tcBorders>
              <w:top w:val="single" w:sz="8" w:space="0" w:color="auto"/>
              <w:left w:val="single" w:sz="8" w:space="0" w:color="auto"/>
              <w:bottom w:val="single" w:sz="8" w:space="0" w:color="auto"/>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724" w:type="pct"/>
            <w:tcBorders>
              <w:top w:val="single" w:sz="8" w:space="0" w:color="auto"/>
              <w:left w:val="single" w:sz="8" w:space="0" w:color="auto"/>
              <w:bottom w:val="single" w:sz="8" w:space="0" w:color="auto"/>
              <w:right w:val="single" w:sz="8" w:space="0" w:color="auto"/>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 </w:t>
            </w:r>
          </w:p>
        </w:tc>
      </w:tr>
      <w:tr w:rsidR="00CE77EB" w:rsidRPr="002F5F8D" w:rsidTr="00CE77EB">
        <w:trPr>
          <w:gridAfter w:val="1"/>
          <w:wAfter w:w="38" w:type="pct"/>
        </w:trPr>
        <w:tc>
          <w:tcPr>
            <w:tcW w:w="443" w:type="pct"/>
            <w:gridSpan w:val="2"/>
            <w:tcBorders>
              <w:top w:val="nil"/>
              <w:left w:val="single" w:sz="8" w:space="0" w:color="auto"/>
              <w:bottom w:val="single" w:sz="8" w:space="0" w:color="auto"/>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2</w:t>
            </w:r>
          </w:p>
        </w:tc>
        <w:tc>
          <w:tcPr>
            <w:tcW w:w="1454" w:type="pct"/>
            <w:tcBorders>
              <w:top w:val="nil"/>
              <w:left w:val="single" w:sz="8" w:space="0" w:color="auto"/>
              <w:bottom w:val="single" w:sz="8" w:space="0" w:color="auto"/>
              <w:right w:val="nil"/>
            </w:tcBorders>
            <w:vAlign w:val="center"/>
            <w:hideMark/>
          </w:tcPr>
          <w:p w:rsidR="002F5F8D" w:rsidRPr="002F5F8D" w:rsidRDefault="002F5F8D" w:rsidP="00690CDC">
            <w:pPr>
              <w:spacing w:after="0" w:line="240" w:lineRule="auto"/>
              <w:rPr>
                <w:rFonts w:eastAsia="Times New Roman" w:cs="Times New Roman"/>
                <w:szCs w:val="26"/>
              </w:rPr>
            </w:pPr>
            <w:r w:rsidRPr="002F5F8D">
              <w:rPr>
                <w:rFonts w:eastAsia="Times New Roman" w:cs="Times New Roman"/>
                <w:szCs w:val="26"/>
              </w:rPr>
              <w:t>Chưa đạt chuẩn vệ sinh*</w:t>
            </w:r>
          </w:p>
        </w:tc>
        <w:tc>
          <w:tcPr>
            <w:tcW w:w="769" w:type="pct"/>
            <w:tcBorders>
              <w:top w:val="nil"/>
              <w:left w:val="single" w:sz="8" w:space="0" w:color="auto"/>
              <w:bottom w:val="single" w:sz="8" w:space="0" w:color="auto"/>
              <w:right w:val="nil"/>
            </w:tcBorders>
            <w:vAlign w:val="center"/>
            <w:hideMark/>
          </w:tcPr>
          <w:p w:rsidR="002F5F8D" w:rsidRPr="002F5F8D" w:rsidRDefault="00E5573E" w:rsidP="00690CDC">
            <w:pPr>
              <w:spacing w:after="0" w:line="240" w:lineRule="auto"/>
              <w:jc w:val="center"/>
              <w:rPr>
                <w:rFonts w:eastAsia="Times New Roman" w:cs="Times New Roman"/>
                <w:szCs w:val="26"/>
              </w:rPr>
            </w:pPr>
            <w:r>
              <w:rPr>
                <w:rFonts w:eastAsia="Times New Roman" w:cs="Times New Roman"/>
                <w:szCs w:val="26"/>
              </w:rPr>
              <w:t>01</w:t>
            </w:r>
          </w:p>
        </w:tc>
        <w:tc>
          <w:tcPr>
            <w:tcW w:w="460" w:type="pct"/>
            <w:gridSpan w:val="2"/>
            <w:tcBorders>
              <w:top w:val="nil"/>
              <w:left w:val="single" w:sz="8" w:space="0" w:color="auto"/>
              <w:bottom w:val="single" w:sz="8" w:space="0" w:color="auto"/>
              <w:right w:val="nil"/>
            </w:tcBorders>
            <w:vAlign w:val="center"/>
            <w:hideMark/>
          </w:tcPr>
          <w:p w:rsidR="002F5F8D" w:rsidRPr="002F5F8D" w:rsidRDefault="00E5573E" w:rsidP="00690CDC">
            <w:pPr>
              <w:spacing w:after="0" w:line="240" w:lineRule="auto"/>
              <w:jc w:val="center"/>
              <w:rPr>
                <w:rFonts w:eastAsia="Times New Roman" w:cs="Times New Roman"/>
                <w:szCs w:val="26"/>
              </w:rPr>
            </w:pPr>
            <w:r>
              <w:rPr>
                <w:rFonts w:eastAsia="Times New Roman" w:cs="Times New Roman"/>
                <w:szCs w:val="26"/>
              </w:rPr>
              <w:t>05</w:t>
            </w:r>
          </w:p>
        </w:tc>
        <w:tc>
          <w:tcPr>
            <w:tcW w:w="652" w:type="pct"/>
            <w:gridSpan w:val="2"/>
            <w:tcBorders>
              <w:top w:val="nil"/>
              <w:left w:val="single" w:sz="8" w:space="0" w:color="auto"/>
              <w:bottom w:val="single" w:sz="8" w:space="0" w:color="auto"/>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 </w:t>
            </w:r>
          </w:p>
        </w:tc>
        <w:tc>
          <w:tcPr>
            <w:tcW w:w="460" w:type="pct"/>
            <w:tcBorders>
              <w:top w:val="nil"/>
              <w:left w:val="single" w:sz="8" w:space="0" w:color="auto"/>
              <w:bottom w:val="single" w:sz="8" w:space="0" w:color="auto"/>
              <w:right w:val="nil"/>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 </w:t>
            </w:r>
            <w:r w:rsidR="0015351E">
              <w:rPr>
                <w:rFonts w:eastAsia="Times New Roman" w:cs="Times New Roman"/>
                <w:szCs w:val="26"/>
              </w:rPr>
              <w:t>0,2</w:t>
            </w:r>
          </w:p>
        </w:tc>
        <w:tc>
          <w:tcPr>
            <w:tcW w:w="724" w:type="pct"/>
            <w:tcBorders>
              <w:top w:val="nil"/>
              <w:left w:val="single" w:sz="8" w:space="0" w:color="auto"/>
              <w:bottom w:val="single" w:sz="8" w:space="0" w:color="auto"/>
              <w:right w:val="single" w:sz="8" w:space="0" w:color="auto"/>
            </w:tcBorders>
            <w:vAlign w:val="center"/>
            <w:hideMark/>
          </w:tcPr>
          <w:p w:rsidR="002F5F8D" w:rsidRPr="002F5F8D" w:rsidRDefault="002F5F8D" w:rsidP="00690CDC">
            <w:pPr>
              <w:spacing w:after="0" w:line="240" w:lineRule="auto"/>
              <w:jc w:val="center"/>
              <w:rPr>
                <w:rFonts w:eastAsia="Times New Roman" w:cs="Times New Roman"/>
                <w:szCs w:val="26"/>
              </w:rPr>
            </w:pPr>
            <w:r w:rsidRPr="002F5F8D">
              <w:rPr>
                <w:rFonts w:eastAsia="Times New Roman" w:cs="Times New Roman"/>
                <w:szCs w:val="26"/>
              </w:rPr>
              <w:t> </w:t>
            </w:r>
          </w:p>
        </w:tc>
      </w:tr>
    </w:tbl>
    <w:p w:rsidR="002F5F8D" w:rsidRPr="002F5F8D" w:rsidRDefault="002F5F8D" w:rsidP="002F5F8D">
      <w:pPr>
        <w:spacing w:before="120" w:after="100" w:afterAutospacing="1" w:line="240" w:lineRule="auto"/>
        <w:ind w:firstLine="720"/>
        <w:rPr>
          <w:rFonts w:eastAsia="Times New Roman" w:cs="Times New Roman"/>
          <w:szCs w:val="26"/>
        </w:rPr>
      </w:pPr>
      <w:r w:rsidRPr="002F5F8D">
        <w:rPr>
          <w:rFonts w:eastAsia="Times New Roman" w:cs="Times New Roman"/>
          <w:i/>
          <w:iCs/>
          <w:szCs w:val="26"/>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5000" w:type="pct"/>
        <w:jc w:val="center"/>
        <w:tblCellMar>
          <w:left w:w="0" w:type="dxa"/>
          <w:right w:w="0" w:type="dxa"/>
        </w:tblCellMar>
        <w:tblLook w:val="04A0" w:firstRow="1" w:lastRow="0" w:firstColumn="1" w:lastColumn="0" w:noHBand="0" w:noVBand="1"/>
      </w:tblPr>
      <w:tblGrid>
        <w:gridCol w:w="746"/>
        <w:gridCol w:w="6763"/>
        <w:gridCol w:w="898"/>
        <w:gridCol w:w="968"/>
      </w:tblGrid>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szCs w:val="26"/>
              </w:rPr>
              <w:t> </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szCs w:val="26"/>
              </w:rPr>
              <w:t> </w:t>
            </w:r>
          </w:p>
        </w:tc>
        <w:tc>
          <w:tcPr>
            <w:tcW w:w="479"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szCs w:val="26"/>
              </w:rPr>
              <w:t>Có</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szCs w:val="26"/>
              </w:rPr>
              <w:t>Không</w:t>
            </w: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XII</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Nguồn nước sinh hoạt hợp vệ sinh</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XIII</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Nguồn điện (lưới, phát điện riêng)</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XIV</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Kết nối internet</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XV</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Trang thông tin điện tử (website) của cơ sở giáo dục</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r w:rsidR="002F5F8D" w:rsidRPr="002F5F8D" w:rsidTr="00690CDC">
        <w:trPr>
          <w:jc w:val="center"/>
        </w:trPr>
        <w:tc>
          <w:tcPr>
            <w:tcW w:w="398"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r w:rsidRPr="002F5F8D">
              <w:rPr>
                <w:rFonts w:eastAsia="Times New Roman" w:cs="Times New Roman"/>
                <w:b/>
                <w:bCs/>
                <w:szCs w:val="26"/>
              </w:rPr>
              <w:t>XVI</w:t>
            </w:r>
          </w:p>
        </w:tc>
        <w:tc>
          <w:tcPr>
            <w:tcW w:w="3607" w:type="pct"/>
            <w:tcBorders>
              <w:top w:val="single" w:sz="8" w:space="0" w:color="auto"/>
              <w:left w:val="single" w:sz="8" w:space="0" w:color="auto"/>
              <w:bottom w:val="nil"/>
              <w:right w:val="nil"/>
            </w:tcBorders>
            <w:vAlign w:val="center"/>
            <w:hideMark/>
          </w:tcPr>
          <w:p w:rsidR="002F5F8D" w:rsidRPr="002F5F8D" w:rsidRDefault="002F5F8D" w:rsidP="00690CDC">
            <w:pPr>
              <w:spacing w:before="120" w:after="100" w:afterAutospacing="1" w:line="240" w:lineRule="auto"/>
              <w:rPr>
                <w:rFonts w:eastAsia="Times New Roman" w:cs="Times New Roman"/>
                <w:szCs w:val="26"/>
              </w:rPr>
            </w:pPr>
            <w:r w:rsidRPr="002F5F8D">
              <w:rPr>
                <w:rFonts w:eastAsia="Times New Roman" w:cs="Times New Roman"/>
                <w:b/>
                <w:bCs/>
                <w:szCs w:val="26"/>
              </w:rPr>
              <w:t>Tường rào xây</w:t>
            </w:r>
          </w:p>
        </w:tc>
        <w:tc>
          <w:tcPr>
            <w:tcW w:w="479" w:type="pct"/>
            <w:tcBorders>
              <w:top w:val="single" w:sz="8" w:space="0" w:color="auto"/>
              <w:left w:val="single" w:sz="8" w:space="0" w:color="auto"/>
              <w:bottom w:val="nil"/>
              <w:right w:val="nil"/>
            </w:tcBorders>
            <w:vAlign w:val="center"/>
            <w:hideMark/>
          </w:tcPr>
          <w:p w:rsidR="002F5F8D" w:rsidRPr="002F5F8D" w:rsidRDefault="00690CDC" w:rsidP="00690CDC">
            <w:pPr>
              <w:spacing w:before="120" w:after="100" w:afterAutospacing="1" w:line="240" w:lineRule="auto"/>
              <w:jc w:val="center"/>
              <w:rPr>
                <w:rFonts w:eastAsia="Times New Roman" w:cs="Times New Roman"/>
                <w:szCs w:val="26"/>
              </w:rPr>
            </w:pPr>
            <w:r>
              <w:rPr>
                <w:rFonts w:eastAsia="Times New Roman" w:cs="Times New Roman"/>
                <w:szCs w:val="26"/>
              </w:rPr>
              <w:t>x</w:t>
            </w:r>
          </w:p>
        </w:tc>
        <w:tc>
          <w:tcPr>
            <w:tcW w:w="516" w:type="pct"/>
            <w:tcBorders>
              <w:top w:val="single" w:sz="8" w:space="0" w:color="auto"/>
              <w:left w:val="single" w:sz="8" w:space="0" w:color="auto"/>
              <w:bottom w:val="nil"/>
              <w:right w:val="single" w:sz="8" w:space="0" w:color="auto"/>
            </w:tcBorders>
            <w:vAlign w:val="center"/>
            <w:hideMark/>
          </w:tcPr>
          <w:p w:rsidR="002F5F8D" w:rsidRPr="002F5F8D" w:rsidRDefault="002F5F8D" w:rsidP="00690CDC">
            <w:pPr>
              <w:spacing w:before="120" w:after="100" w:afterAutospacing="1" w:line="240" w:lineRule="auto"/>
              <w:jc w:val="center"/>
              <w:rPr>
                <w:rFonts w:eastAsia="Times New Roman" w:cs="Times New Roman"/>
                <w:szCs w:val="26"/>
              </w:rPr>
            </w:pPr>
          </w:p>
        </w:tc>
      </w:tr>
    </w:tbl>
    <w:p w:rsidR="002F5F8D" w:rsidRPr="002F5F8D" w:rsidRDefault="002F5F8D" w:rsidP="002F5F8D">
      <w:pPr>
        <w:spacing w:after="0" w:line="240" w:lineRule="auto"/>
        <w:rPr>
          <w:rFonts w:eastAsia="Times New Roman" w:cs="Times New Roman"/>
          <w:szCs w:val="26"/>
        </w:rPr>
      </w:pPr>
      <w:r w:rsidRPr="002F5F8D">
        <w:rPr>
          <w:rFonts w:eastAsia="Times New Roman" w:cs="Times New Roman"/>
          <w:szCs w:val="26"/>
        </w:rPr>
        <w:t> </w:t>
      </w:r>
    </w:p>
    <w:tbl>
      <w:tblPr>
        <w:tblW w:w="5000" w:type="pct"/>
        <w:jc w:val="center"/>
        <w:tblCellMar>
          <w:left w:w="0" w:type="dxa"/>
          <w:right w:w="0" w:type="dxa"/>
        </w:tblCellMar>
        <w:tblLook w:val="04A0" w:firstRow="1" w:lastRow="0" w:firstColumn="1" w:lastColumn="0" w:noHBand="0" w:noVBand="1"/>
      </w:tblPr>
      <w:tblGrid>
        <w:gridCol w:w="4677"/>
        <w:gridCol w:w="4678"/>
      </w:tblGrid>
      <w:tr w:rsidR="00C40FD7" w:rsidRPr="002F5F8D" w:rsidTr="00C60757">
        <w:trPr>
          <w:trHeight w:val="1892"/>
          <w:jc w:val="center"/>
        </w:trPr>
        <w:tc>
          <w:tcPr>
            <w:tcW w:w="2500" w:type="pct"/>
            <w:tcBorders>
              <w:top w:val="nil"/>
              <w:left w:val="nil"/>
              <w:bottom w:val="nil"/>
              <w:right w:val="nil"/>
            </w:tcBorders>
            <w:hideMark/>
          </w:tcPr>
          <w:p w:rsidR="00C40FD7" w:rsidRPr="002F5F8D" w:rsidRDefault="002F5F8D" w:rsidP="00C60757">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r w:rsidR="00C40FD7" w:rsidRPr="002F5F8D">
              <w:rPr>
                <w:rFonts w:eastAsia="Times New Roman" w:cs="Times New Roman"/>
                <w:szCs w:val="26"/>
              </w:rPr>
              <w:t> </w:t>
            </w:r>
          </w:p>
        </w:tc>
        <w:tc>
          <w:tcPr>
            <w:tcW w:w="2500" w:type="pct"/>
            <w:tcBorders>
              <w:top w:val="nil"/>
              <w:left w:val="nil"/>
              <w:bottom w:val="nil"/>
              <w:right w:val="nil"/>
            </w:tcBorders>
            <w:hideMark/>
          </w:tcPr>
          <w:p w:rsidR="00C40FD7" w:rsidRPr="00AF5D81" w:rsidRDefault="00C40FD7" w:rsidP="00C60757">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E5573E">
              <w:rPr>
                <w:rFonts w:eastAsia="Times New Roman" w:cs="Times New Roman"/>
                <w:i/>
                <w:szCs w:val="26"/>
              </w:rPr>
              <w:t>20</w:t>
            </w:r>
            <w:r w:rsidRPr="00AF5D81">
              <w:rPr>
                <w:rFonts w:eastAsia="Times New Roman" w:cs="Times New Roman"/>
                <w:i/>
                <w:szCs w:val="26"/>
              </w:rPr>
              <w:t xml:space="preserve"> tháng 9 năm 2018</w:t>
            </w:r>
            <w:r w:rsidRPr="002F5F8D">
              <w:rPr>
                <w:rFonts w:eastAsia="Times New Roman" w:cs="Times New Roman"/>
                <w:szCs w:val="26"/>
              </w:rPr>
              <w:br/>
            </w:r>
            <w:r w:rsidRPr="00AF5D81">
              <w:rPr>
                <w:rFonts w:eastAsia="Times New Roman" w:cs="Times New Roman"/>
                <w:b/>
                <w:szCs w:val="26"/>
              </w:rPr>
              <w:t>HIỆU TRƯỞNG</w:t>
            </w:r>
          </w:p>
          <w:p w:rsidR="00C40FD7" w:rsidRPr="00AF5D81" w:rsidRDefault="00C40FD7" w:rsidP="00C60757">
            <w:pPr>
              <w:spacing w:after="0" w:line="240" w:lineRule="auto"/>
              <w:jc w:val="center"/>
              <w:rPr>
                <w:rFonts w:eastAsia="Times New Roman" w:cs="Times New Roman"/>
                <w:b/>
                <w:szCs w:val="26"/>
              </w:rPr>
            </w:pPr>
          </w:p>
          <w:p w:rsidR="00C40FD7" w:rsidRDefault="00C40FD7" w:rsidP="00C60757">
            <w:pPr>
              <w:spacing w:after="0" w:line="240" w:lineRule="auto"/>
              <w:jc w:val="center"/>
              <w:rPr>
                <w:rFonts w:eastAsia="Times New Roman" w:cs="Times New Roman"/>
                <w:b/>
                <w:szCs w:val="26"/>
              </w:rPr>
            </w:pPr>
          </w:p>
          <w:p w:rsidR="00C40FD7" w:rsidRPr="00AF5D81" w:rsidRDefault="00C40FD7" w:rsidP="00C60757">
            <w:pPr>
              <w:spacing w:after="0" w:line="240" w:lineRule="auto"/>
              <w:jc w:val="center"/>
              <w:rPr>
                <w:rFonts w:eastAsia="Times New Roman" w:cs="Times New Roman"/>
                <w:b/>
                <w:szCs w:val="26"/>
              </w:rPr>
            </w:pPr>
          </w:p>
          <w:p w:rsidR="00C40FD7" w:rsidRPr="00AF5D81" w:rsidRDefault="00C40FD7" w:rsidP="00C60757">
            <w:pPr>
              <w:spacing w:before="100" w:beforeAutospacing="1" w:after="100" w:afterAutospacing="1" w:line="240" w:lineRule="auto"/>
              <w:jc w:val="center"/>
              <w:rPr>
                <w:rFonts w:eastAsia="Times New Roman" w:cs="Times New Roman"/>
                <w:b/>
                <w:szCs w:val="26"/>
              </w:rPr>
            </w:pPr>
            <w:r w:rsidRPr="00AF5D81">
              <w:rPr>
                <w:rFonts w:eastAsia="Times New Roman" w:cs="Times New Roman"/>
                <w:b/>
                <w:szCs w:val="26"/>
              </w:rPr>
              <w:t>Lư Hồng Anh Thảo</w:t>
            </w:r>
          </w:p>
        </w:tc>
      </w:tr>
    </w:tbl>
    <w:p w:rsidR="002F5F8D" w:rsidRDefault="002F5F8D" w:rsidP="002F5F8D">
      <w:pPr>
        <w:spacing w:after="0" w:line="240" w:lineRule="auto"/>
        <w:rPr>
          <w:rFonts w:eastAsia="Times New Roman" w:cs="Times New Roman"/>
          <w:szCs w:val="26"/>
        </w:rPr>
      </w:pPr>
      <w:r w:rsidRPr="002F5F8D">
        <w:rPr>
          <w:rFonts w:eastAsia="Times New Roman" w:cs="Times New Roman"/>
          <w:szCs w:val="26"/>
        </w:rPr>
        <w:t> </w:t>
      </w: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p w:rsidR="00E5573E" w:rsidRDefault="00E5573E" w:rsidP="002F5F8D">
      <w:pPr>
        <w:spacing w:after="0" w:line="240" w:lineRule="auto"/>
        <w:rPr>
          <w:rFonts w:eastAsia="Times New Roman" w:cs="Times New Roman"/>
          <w:szCs w:val="26"/>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8B63F9" w:rsidTr="00C60757">
        <w:tc>
          <w:tcPr>
            <w:tcW w:w="4219" w:type="dxa"/>
          </w:tcPr>
          <w:p w:rsidR="008B63F9" w:rsidRDefault="008B63F9" w:rsidP="00C60757">
            <w:pPr>
              <w:jc w:val="center"/>
              <w:rPr>
                <w:rFonts w:eastAsia="Times New Roman" w:cs="Times New Roman"/>
                <w:szCs w:val="26"/>
              </w:rPr>
            </w:pPr>
            <w:r>
              <w:rPr>
                <w:rFonts w:eastAsia="Times New Roman" w:cs="Times New Roman"/>
                <w:szCs w:val="26"/>
              </w:rPr>
              <w:lastRenderedPageBreak/>
              <w:t>UBND QUẬN PHÚ NHUẬN</w:t>
            </w:r>
          </w:p>
          <w:p w:rsidR="008B63F9" w:rsidRPr="00AF5D81" w:rsidRDefault="008B63F9" w:rsidP="00C60757">
            <w:pPr>
              <w:jc w:val="center"/>
              <w:rPr>
                <w:rFonts w:eastAsia="Times New Roman" w:cs="Times New Roman"/>
                <w:b/>
                <w:szCs w:val="26"/>
              </w:rPr>
            </w:pPr>
            <w:r w:rsidRPr="00AF5D81">
              <w:rPr>
                <w:rFonts w:eastAsia="Times New Roman" w:cs="Times New Roman"/>
                <w:b/>
                <w:szCs w:val="26"/>
              </w:rPr>
              <w:t>TRƯỜNG MẦM NON SƠN CA 10</w:t>
            </w:r>
          </w:p>
        </w:tc>
        <w:tc>
          <w:tcPr>
            <w:tcW w:w="5387" w:type="dxa"/>
          </w:tcPr>
          <w:p w:rsidR="008B63F9" w:rsidRPr="00E06715" w:rsidRDefault="008B63F9" w:rsidP="008B63F9">
            <w:pPr>
              <w:jc w:val="right"/>
              <w:rPr>
                <w:rFonts w:eastAsia="Times New Roman" w:cs="Times New Roman"/>
                <w:b/>
                <w:szCs w:val="26"/>
              </w:rPr>
            </w:pPr>
            <w:r w:rsidRPr="00E06715">
              <w:rPr>
                <w:rFonts w:eastAsia="Times New Roman" w:cs="Times New Roman"/>
                <w:b/>
                <w:szCs w:val="26"/>
              </w:rPr>
              <w:t xml:space="preserve">Biểu mẫu </w:t>
            </w:r>
            <w:r>
              <w:rPr>
                <w:rFonts w:eastAsia="Times New Roman" w:cs="Times New Roman"/>
                <w:b/>
                <w:szCs w:val="26"/>
              </w:rPr>
              <w:t>4</w:t>
            </w:r>
          </w:p>
        </w:tc>
      </w:tr>
    </w:tbl>
    <w:p w:rsidR="002F5F8D" w:rsidRPr="002F5F8D" w:rsidRDefault="002F5F8D" w:rsidP="008B63F9">
      <w:pPr>
        <w:spacing w:before="240" w:after="240" w:line="240" w:lineRule="auto"/>
        <w:jc w:val="center"/>
        <w:rPr>
          <w:rFonts w:eastAsia="Times New Roman" w:cs="Times New Roman"/>
          <w:szCs w:val="26"/>
        </w:rPr>
      </w:pPr>
      <w:r w:rsidRPr="002F5F8D">
        <w:rPr>
          <w:rFonts w:eastAsia="Times New Roman" w:cs="Times New Roman"/>
          <w:b/>
          <w:bCs/>
          <w:szCs w:val="26"/>
        </w:rPr>
        <w:t>THÔNG BÁO</w:t>
      </w:r>
      <w:r w:rsidR="008B63F9">
        <w:rPr>
          <w:rFonts w:eastAsia="Times New Roman" w:cs="Times New Roman"/>
          <w:b/>
          <w:bCs/>
          <w:szCs w:val="26"/>
        </w:rPr>
        <w:br/>
      </w:r>
      <w:r w:rsidRPr="002F5F8D">
        <w:rPr>
          <w:rFonts w:eastAsia="Times New Roman" w:cs="Times New Roman"/>
          <w:b/>
          <w:bCs/>
          <w:szCs w:val="26"/>
        </w:rPr>
        <w:t xml:space="preserve">Công khai thông tin về đội </w:t>
      </w:r>
      <w:proofErr w:type="gramStart"/>
      <w:r w:rsidRPr="002F5F8D">
        <w:rPr>
          <w:rFonts w:eastAsia="Times New Roman" w:cs="Times New Roman"/>
          <w:b/>
          <w:bCs/>
          <w:szCs w:val="26"/>
        </w:rPr>
        <w:t>ngũ</w:t>
      </w:r>
      <w:proofErr w:type="gramEnd"/>
      <w:r w:rsidRPr="002F5F8D">
        <w:rPr>
          <w:rFonts w:eastAsia="Times New Roman" w:cs="Times New Roman"/>
          <w:b/>
          <w:bCs/>
          <w:szCs w:val="26"/>
        </w:rPr>
        <w:t xml:space="preserve"> nhà giáo, cán bộ quản lý và nhân viên </w:t>
      </w:r>
      <w:r w:rsidR="008B63F9">
        <w:rPr>
          <w:rFonts w:eastAsia="Times New Roman" w:cs="Times New Roman"/>
          <w:b/>
          <w:bCs/>
          <w:szCs w:val="26"/>
        </w:rPr>
        <w:br/>
      </w:r>
      <w:r w:rsidRPr="002F5F8D">
        <w:rPr>
          <w:rFonts w:eastAsia="Times New Roman" w:cs="Times New Roman"/>
          <w:b/>
          <w:bCs/>
          <w:szCs w:val="26"/>
        </w:rPr>
        <w:t>của cơ sở giáo dục mầm non</w:t>
      </w:r>
      <w:r w:rsidR="008B63F9">
        <w:rPr>
          <w:rFonts w:eastAsia="Times New Roman" w:cs="Times New Roman"/>
          <w:b/>
          <w:bCs/>
          <w:szCs w:val="26"/>
        </w:rPr>
        <w:br/>
        <w:t>N</w:t>
      </w:r>
      <w:r w:rsidRPr="002F5F8D">
        <w:rPr>
          <w:rFonts w:eastAsia="Times New Roman" w:cs="Times New Roman"/>
          <w:b/>
          <w:bCs/>
          <w:szCs w:val="26"/>
        </w:rPr>
        <w:t>ăm họ</w:t>
      </w:r>
      <w:r w:rsidR="008B63F9">
        <w:rPr>
          <w:rFonts w:eastAsia="Times New Roman" w:cs="Times New Roman"/>
          <w:b/>
          <w:bCs/>
          <w:szCs w:val="26"/>
        </w:rPr>
        <w:t>c 2018 - 2019</w:t>
      </w:r>
    </w:p>
    <w:tbl>
      <w:tblPr>
        <w:tblW w:w="5127" w:type="pct"/>
        <w:jc w:val="center"/>
        <w:tblInd w:w="-548" w:type="dxa"/>
        <w:tblCellMar>
          <w:left w:w="0" w:type="dxa"/>
          <w:right w:w="0" w:type="dxa"/>
        </w:tblCellMar>
        <w:tblLook w:val="04A0" w:firstRow="1" w:lastRow="0" w:firstColumn="1" w:lastColumn="0" w:noHBand="0" w:noVBand="1"/>
      </w:tblPr>
      <w:tblGrid>
        <w:gridCol w:w="483"/>
        <w:gridCol w:w="1691"/>
        <w:gridCol w:w="569"/>
        <w:gridCol w:w="407"/>
        <w:gridCol w:w="454"/>
        <w:gridCol w:w="430"/>
        <w:gridCol w:w="385"/>
        <w:gridCol w:w="379"/>
        <w:gridCol w:w="575"/>
        <w:gridCol w:w="709"/>
        <w:gridCol w:w="608"/>
        <w:gridCol w:w="609"/>
        <w:gridCol w:w="608"/>
        <w:gridCol w:w="519"/>
        <w:gridCol w:w="656"/>
        <w:gridCol w:w="531"/>
      </w:tblGrid>
      <w:tr w:rsidR="002F5F8D" w:rsidRPr="002F5F8D" w:rsidTr="00C40FD7">
        <w:trPr>
          <w:jc w:val="center"/>
        </w:trPr>
        <w:tc>
          <w:tcPr>
            <w:tcW w:w="251" w:type="pct"/>
            <w:vMerge w:val="restart"/>
            <w:tcBorders>
              <w:top w:val="single" w:sz="8" w:space="0" w:color="auto"/>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STT</w:t>
            </w:r>
          </w:p>
        </w:tc>
        <w:tc>
          <w:tcPr>
            <w:tcW w:w="880" w:type="pct"/>
            <w:vMerge w:val="restart"/>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Nội dung</w:t>
            </w:r>
          </w:p>
        </w:tc>
        <w:tc>
          <w:tcPr>
            <w:tcW w:w="296" w:type="pct"/>
            <w:vMerge w:val="restart"/>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Tổng số</w:t>
            </w:r>
          </w:p>
        </w:tc>
        <w:tc>
          <w:tcPr>
            <w:tcW w:w="1368" w:type="pct"/>
            <w:gridSpan w:val="6"/>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Trình độ đào tạo</w:t>
            </w:r>
          </w:p>
        </w:tc>
        <w:tc>
          <w:tcPr>
            <w:tcW w:w="1002" w:type="pct"/>
            <w:gridSpan w:val="3"/>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chức danh nghề nghiệp</w:t>
            </w:r>
          </w:p>
        </w:tc>
        <w:tc>
          <w:tcPr>
            <w:tcW w:w="1204" w:type="pct"/>
            <w:gridSpan w:val="4"/>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Chuẩn nghề nghiệp</w:t>
            </w:r>
          </w:p>
        </w:tc>
      </w:tr>
      <w:tr w:rsidR="008B63F9" w:rsidRPr="002F5F8D" w:rsidTr="008B63F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F5F8D" w:rsidRPr="002F5F8D" w:rsidRDefault="002F5F8D" w:rsidP="002F5F8D">
            <w:pPr>
              <w:spacing w:after="0" w:line="240" w:lineRule="auto"/>
              <w:rPr>
                <w:rFonts w:eastAsia="Times New Roman" w:cs="Times New Roman"/>
                <w:szCs w:val="26"/>
              </w:rPr>
            </w:pPr>
          </w:p>
        </w:tc>
        <w:tc>
          <w:tcPr>
            <w:tcW w:w="880" w:type="pct"/>
            <w:vMerge/>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after="0" w:line="240" w:lineRule="auto"/>
              <w:rPr>
                <w:rFonts w:eastAsia="Times New Roman" w:cs="Times New Roman"/>
                <w:szCs w:val="26"/>
              </w:rPr>
            </w:pPr>
          </w:p>
        </w:tc>
        <w:tc>
          <w:tcPr>
            <w:tcW w:w="0" w:type="auto"/>
            <w:vMerge/>
            <w:tcBorders>
              <w:top w:val="single" w:sz="8" w:space="0" w:color="auto"/>
              <w:left w:val="nil"/>
              <w:bottom w:val="single" w:sz="8" w:space="0" w:color="auto"/>
              <w:right w:val="single" w:sz="8" w:space="0" w:color="auto"/>
            </w:tcBorders>
            <w:vAlign w:val="center"/>
            <w:hideMark/>
          </w:tcPr>
          <w:p w:rsidR="002F5F8D" w:rsidRPr="002F5F8D" w:rsidRDefault="002F5F8D" w:rsidP="002F5F8D">
            <w:pPr>
              <w:spacing w:after="0" w:line="240" w:lineRule="auto"/>
              <w:rPr>
                <w:rFonts w:eastAsia="Times New Roman" w:cs="Times New Roman"/>
                <w:szCs w:val="26"/>
              </w:rPr>
            </w:pP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TS</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ThS</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ĐH</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CĐ</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TC</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Dưới TC</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IV</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III</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Hạng II</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Xuất sắc</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Khá</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Trung bình</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Kém</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Tổng số giáo viên, cán bộ quản lý và nhân viên</w:t>
            </w:r>
          </w:p>
        </w:tc>
        <w:tc>
          <w:tcPr>
            <w:tcW w:w="296" w:type="pct"/>
            <w:tcBorders>
              <w:top w:val="nil"/>
              <w:left w:val="nil"/>
              <w:bottom w:val="single" w:sz="8" w:space="0" w:color="auto"/>
              <w:right w:val="single" w:sz="8" w:space="0" w:color="auto"/>
            </w:tcBorders>
            <w:vAlign w:val="center"/>
            <w:hideMark/>
          </w:tcPr>
          <w:p w:rsidR="002F5F8D" w:rsidRPr="002F5F8D" w:rsidRDefault="008B63F9" w:rsidP="002F5F8D">
            <w:pPr>
              <w:spacing w:before="120" w:after="100" w:afterAutospacing="1" w:line="240" w:lineRule="auto"/>
              <w:jc w:val="center"/>
              <w:rPr>
                <w:rFonts w:eastAsia="Times New Roman" w:cs="Times New Roman"/>
                <w:szCs w:val="26"/>
              </w:rPr>
            </w:pPr>
            <w:r>
              <w:rPr>
                <w:rFonts w:eastAsia="Times New Roman" w:cs="Times New Roman"/>
                <w:szCs w:val="26"/>
              </w:rPr>
              <w:t>35</w:t>
            </w:r>
          </w:p>
        </w:tc>
        <w:tc>
          <w:tcPr>
            <w:tcW w:w="212" w:type="pct"/>
            <w:tcBorders>
              <w:top w:val="nil"/>
              <w:left w:val="nil"/>
              <w:bottom w:val="single" w:sz="8" w:space="0" w:color="auto"/>
              <w:right w:val="single" w:sz="8" w:space="0" w:color="auto"/>
            </w:tcBorders>
            <w:vAlign w:val="center"/>
            <w:hideMark/>
          </w:tcPr>
          <w:p w:rsidR="002F5F8D" w:rsidRPr="002F5F8D" w:rsidRDefault="008B63F9"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8B63F9"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24" w:type="pct"/>
            <w:tcBorders>
              <w:top w:val="nil"/>
              <w:left w:val="nil"/>
              <w:bottom w:val="single" w:sz="8" w:space="0" w:color="auto"/>
              <w:right w:val="single" w:sz="8" w:space="0" w:color="auto"/>
            </w:tcBorders>
            <w:vAlign w:val="center"/>
            <w:hideMark/>
          </w:tcPr>
          <w:p w:rsidR="002F5F8D" w:rsidRPr="002F5F8D" w:rsidRDefault="008B63F9" w:rsidP="002F5F8D">
            <w:pPr>
              <w:spacing w:before="120" w:after="100" w:afterAutospacing="1" w:line="240" w:lineRule="auto"/>
              <w:jc w:val="center"/>
              <w:rPr>
                <w:rFonts w:eastAsia="Times New Roman" w:cs="Times New Roman"/>
                <w:szCs w:val="26"/>
              </w:rPr>
            </w:pPr>
            <w:r>
              <w:rPr>
                <w:rFonts w:eastAsia="Times New Roman" w:cs="Times New Roman"/>
                <w:szCs w:val="26"/>
              </w:rPr>
              <w:t>20</w:t>
            </w:r>
          </w:p>
        </w:tc>
        <w:tc>
          <w:tcPr>
            <w:tcW w:w="200" w:type="pct"/>
            <w:tcBorders>
              <w:top w:val="nil"/>
              <w:left w:val="nil"/>
              <w:bottom w:val="single" w:sz="8" w:space="0" w:color="auto"/>
              <w:right w:val="single" w:sz="8" w:space="0" w:color="auto"/>
            </w:tcBorders>
            <w:vAlign w:val="center"/>
            <w:hideMark/>
          </w:tcPr>
          <w:p w:rsidR="002F5F8D" w:rsidRPr="002F5F8D" w:rsidRDefault="008B63F9"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197" w:type="pct"/>
            <w:tcBorders>
              <w:top w:val="nil"/>
              <w:left w:val="nil"/>
              <w:bottom w:val="single" w:sz="8" w:space="0" w:color="auto"/>
              <w:right w:val="single" w:sz="8" w:space="0" w:color="auto"/>
            </w:tcBorders>
            <w:vAlign w:val="center"/>
            <w:hideMark/>
          </w:tcPr>
          <w:p w:rsidR="002F5F8D" w:rsidRPr="002F5F8D" w:rsidRDefault="008B63F9" w:rsidP="002F5F8D">
            <w:pPr>
              <w:spacing w:before="120" w:after="100" w:afterAutospacing="1" w:line="240" w:lineRule="auto"/>
              <w:jc w:val="center"/>
              <w:rPr>
                <w:rFonts w:eastAsia="Times New Roman" w:cs="Times New Roman"/>
                <w:szCs w:val="26"/>
              </w:rPr>
            </w:pPr>
            <w:r>
              <w:rPr>
                <w:rFonts w:eastAsia="Times New Roman" w:cs="Times New Roman"/>
                <w:szCs w:val="26"/>
              </w:rPr>
              <w:t>06</w:t>
            </w:r>
          </w:p>
        </w:tc>
        <w:tc>
          <w:tcPr>
            <w:tcW w:w="299" w:type="pct"/>
            <w:tcBorders>
              <w:top w:val="nil"/>
              <w:left w:val="nil"/>
              <w:bottom w:val="single" w:sz="8" w:space="0" w:color="auto"/>
              <w:right w:val="single" w:sz="8" w:space="0" w:color="auto"/>
            </w:tcBorders>
            <w:vAlign w:val="center"/>
            <w:hideMark/>
          </w:tcPr>
          <w:p w:rsidR="002F5F8D" w:rsidRPr="002F5F8D" w:rsidRDefault="008B63F9" w:rsidP="002F5F8D">
            <w:pPr>
              <w:spacing w:before="120" w:after="100" w:afterAutospacing="1" w:line="240" w:lineRule="auto"/>
              <w:jc w:val="center"/>
              <w:rPr>
                <w:rFonts w:eastAsia="Times New Roman" w:cs="Times New Roman"/>
                <w:szCs w:val="26"/>
              </w:rPr>
            </w:pPr>
            <w:r>
              <w:rPr>
                <w:rFonts w:eastAsia="Times New Roman" w:cs="Times New Roman"/>
                <w:szCs w:val="26"/>
              </w:rPr>
              <w:t>07</w:t>
            </w:r>
          </w:p>
        </w:tc>
        <w:tc>
          <w:tcPr>
            <w:tcW w:w="36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05</w:t>
            </w:r>
          </w:p>
        </w:tc>
        <w:tc>
          <w:tcPr>
            <w:tcW w:w="31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16</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21</w:t>
            </w:r>
          </w:p>
        </w:tc>
        <w:tc>
          <w:tcPr>
            <w:tcW w:w="27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02</w:t>
            </w:r>
          </w:p>
        </w:tc>
        <w:tc>
          <w:tcPr>
            <w:tcW w:w="341"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Giáo viên</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1</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Mẫu giáo</w:t>
            </w:r>
          </w:p>
        </w:tc>
        <w:tc>
          <w:tcPr>
            <w:tcW w:w="29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19</w:t>
            </w:r>
            <w:r w:rsidR="002F5F8D"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19</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05</w:t>
            </w:r>
          </w:p>
        </w:tc>
        <w:tc>
          <w:tcPr>
            <w:tcW w:w="31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14</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17</w:t>
            </w:r>
          </w:p>
        </w:tc>
        <w:tc>
          <w:tcPr>
            <w:tcW w:w="27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02</w:t>
            </w:r>
          </w:p>
        </w:tc>
        <w:tc>
          <w:tcPr>
            <w:tcW w:w="341"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Cán bộ quản lý</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Hiệu trưởng</w:t>
            </w:r>
          </w:p>
        </w:tc>
        <w:tc>
          <w:tcPr>
            <w:tcW w:w="29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r w:rsidR="002F5F8D"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r w:rsidR="002F5F8D"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01</w:t>
            </w:r>
          </w:p>
        </w:tc>
        <w:tc>
          <w:tcPr>
            <w:tcW w:w="27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41"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Phó hiệu trưởng</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02</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1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02</w:t>
            </w:r>
          </w:p>
        </w:tc>
        <w:tc>
          <w:tcPr>
            <w:tcW w:w="31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03</w:t>
            </w:r>
            <w:r w:rsidR="002F5F8D"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41"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7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b/>
                <w:bCs/>
                <w:szCs w:val="26"/>
              </w:rPr>
              <w:t>III</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b/>
                <w:bCs/>
                <w:szCs w:val="26"/>
              </w:rPr>
              <w:t>Nhân viên</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1</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văn thư</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2</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kế toán</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3</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Thủ quỹ</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4</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y tế</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01</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01</w:t>
            </w:r>
          </w:p>
        </w:tc>
        <w:tc>
          <w:tcPr>
            <w:tcW w:w="299"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5</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Nhân viên khác</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r w:rsidR="00C40FD7">
              <w:rPr>
                <w:rFonts w:eastAsia="Times New Roman" w:cs="Times New Roman"/>
                <w:szCs w:val="26"/>
              </w:rPr>
              <w:t>10</w:t>
            </w:r>
          </w:p>
        </w:tc>
        <w:tc>
          <w:tcPr>
            <w:tcW w:w="212"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36"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24"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w:t>
            </w:r>
          </w:p>
        </w:tc>
        <w:tc>
          <w:tcPr>
            <w:tcW w:w="200"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03</w:t>
            </w:r>
          </w:p>
        </w:tc>
        <w:tc>
          <w:tcPr>
            <w:tcW w:w="197" w:type="pct"/>
            <w:tcBorders>
              <w:top w:val="nil"/>
              <w:left w:val="nil"/>
              <w:bottom w:val="single" w:sz="8" w:space="0" w:color="auto"/>
              <w:right w:val="single" w:sz="8" w:space="0" w:color="auto"/>
            </w:tcBorders>
            <w:vAlign w:val="center"/>
            <w:hideMark/>
          </w:tcPr>
          <w:p w:rsidR="002F5F8D" w:rsidRPr="002F5F8D" w:rsidRDefault="00C40FD7" w:rsidP="002F5F8D">
            <w:pPr>
              <w:spacing w:before="120" w:after="100" w:afterAutospacing="1" w:line="240" w:lineRule="auto"/>
              <w:jc w:val="center"/>
              <w:rPr>
                <w:rFonts w:eastAsia="Times New Roman" w:cs="Times New Roman"/>
                <w:szCs w:val="26"/>
              </w:rPr>
            </w:pPr>
            <w:r>
              <w:rPr>
                <w:rFonts w:eastAsia="Times New Roman" w:cs="Times New Roman"/>
                <w:szCs w:val="26"/>
              </w:rPr>
              <w:t>07</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r w:rsidR="008B63F9" w:rsidRPr="002F5F8D" w:rsidTr="008B63F9">
        <w:trPr>
          <w:jc w:val="center"/>
        </w:trPr>
        <w:tc>
          <w:tcPr>
            <w:tcW w:w="251" w:type="pct"/>
            <w:tcBorders>
              <w:top w:val="nil"/>
              <w:left w:val="single" w:sz="8" w:space="0" w:color="auto"/>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w:t>
            </w:r>
          </w:p>
        </w:tc>
        <w:tc>
          <w:tcPr>
            <w:tcW w:w="88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rPr>
                <w:rFonts w:eastAsia="Times New Roman" w:cs="Times New Roman"/>
                <w:szCs w:val="26"/>
              </w:rPr>
            </w:pPr>
            <w:r w:rsidRPr="002F5F8D">
              <w:rPr>
                <w:rFonts w:eastAsia="Times New Roman" w:cs="Times New Roman"/>
                <w:szCs w:val="26"/>
              </w:rPr>
              <w:t>..</w:t>
            </w:r>
          </w:p>
        </w:tc>
        <w:tc>
          <w:tcPr>
            <w:tcW w:w="29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12"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3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24"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0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19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9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69"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7"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1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0"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341"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c>
          <w:tcPr>
            <w:tcW w:w="276" w:type="pct"/>
            <w:tcBorders>
              <w:top w:val="nil"/>
              <w:left w:val="nil"/>
              <w:bottom w:val="single" w:sz="8" w:space="0" w:color="auto"/>
              <w:right w:val="single" w:sz="8" w:space="0" w:color="auto"/>
            </w:tcBorders>
            <w:vAlign w:val="center"/>
            <w:hideMark/>
          </w:tcPr>
          <w:p w:rsidR="002F5F8D" w:rsidRPr="002F5F8D" w:rsidRDefault="002F5F8D" w:rsidP="002F5F8D">
            <w:pPr>
              <w:spacing w:before="120" w:after="100" w:afterAutospacing="1" w:line="240" w:lineRule="auto"/>
              <w:jc w:val="center"/>
              <w:rPr>
                <w:rFonts w:eastAsia="Times New Roman" w:cs="Times New Roman"/>
                <w:szCs w:val="26"/>
              </w:rPr>
            </w:pPr>
            <w:r w:rsidRPr="002F5F8D">
              <w:rPr>
                <w:rFonts w:eastAsia="Times New Roman" w:cs="Times New Roman"/>
                <w:szCs w:val="26"/>
              </w:rPr>
              <w:t> </w:t>
            </w:r>
          </w:p>
        </w:tc>
      </w:tr>
    </w:tbl>
    <w:p w:rsidR="002F5F8D" w:rsidRPr="002F5F8D" w:rsidRDefault="002F5F8D" w:rsidP="002F5F8D">
      <w:pPr>
        <w:spacing w:after="0" w:line="240" w:lineRule="auto"/>
        <w:rPr>
          <w:rFonts w:eastAsia="Times New Roman" w:cs="Times New Roman"/>
          <w:szCs w:val="26"/>
        </w:rPr>
      </w:pPr>
      <w:r w:rsidRPr="002F5F8D">
        <w:rPr>
          <w:rFonts w:eastAsia="Times New Roman" w:cs="Times New Roman"/>
          <w:szCs w:val="26"/>
        </w:rPr>
        <w:t> </w:t>
      </w:r>
    </w:p>
    <w:tbl>
      <w:tblPr>
        <w:tblW w:w="5000" w:type="pct"/>
        <w:jc w:val="center"/>
        <w:tblCellMar>
          <w:left w:w="0" w:type="dxa"/>
          <w:right w:w="0" w:type="dxa"/>
        </w:tblCellMar>
        <w:tblLook w:val="04A0" w:firstRow="1" w:lastRow="0" w:firstColumn="1" w:lastColumn="0" w:noHBand="0" w:noVBand="1"/>
      </w:tblPr>
      <w:tblGrid>
        <w:gridCol w:w="4677"/>
        <w:gridCol w:w="4678"/>
      </w:tblGrid>
      <w:tr w:rsidR="00981E7F" w:rsidRPr="002F5F8D" w:rsidTr="00C60757">
        <w:trPr>
          <w:trHeight w:val="1892"/>
          <w:jc w:val="center"/>
        </w:trPr>
        <w:tc>
          <w:tcPr>
            <w:tcW w:w="2500" w:type="pct"/>
            <w:tcBorders>
              <w:top w:val="nil"/>
              <w:left w:val="nil"/>
              <w:bottom w:val="nil"/>
              <w:right w:val="nil"/>
            </w:tcBorders>
            <w:hideMark/>
          </w:tcPr>
          <w:p w:rsidR="00981E7F" w:rsidRPr="002F5F8D" w:rsidRDefault="00981E7F" w:rsidP="00C60757">
            <w:pPr>
              <w:spacing w:before="100" w:beforeAutospacing="1" w:after="100" w:afterAutospacing="1" w:line="240" w:lineRule="auto"/>
              <w:rPr>
                <w:rFonts w:eastAsia="Times New Roman" w:cs="Times New Roman"/>
                <w:szCs w:val="26"/>
              </w:rPr>
            </w:pPr>
            <w:r w:rsidRPr="002F5F8D">
              <w:rPr>
                <w:rFonts w:eastAsia="Times New Roman" w:cs="Times New Roman"/>
                <w:szCs w:val="26"/>
              </w:rPr>
              <w:t> </w:t>
            </w:r>
          </w:p>
        </w:tc>
        <w:tc>
          <w:tcPr>
            <w:tcW w:w="2500" w:type="pct"/>
            <w:tcBorders>
              <w:top w:val="nil"/>
              <w:left w:val="nil"/>
              <w:bottom w:val="nil"/>
              <w:right w:val="nil"/>
            </w:tcBorders>
            <w:hideMark/>
          </w:tcPr>
          <w:p w:rsidR="00981E7F" w:rsidRPr="00AF5D81" w:rsidRDefault="00981E7F" w:rsidP="00C60757">
            <w:pPr>
              <w:spacing w:after="0" w:line="240" w:lineRule="auto"/>
              <w:jc w:val="center"/>
              <w:rPr>
                <w:rFonts w:eastAsia="Times New Roman" w:cs="Times New Roman"/>
                <w:b/>
                <w:szCs w:val="26"/>
              </w:rPr>
            </w:pPr>
            <w:r w:rsidRPr="00AF5D81">
              <w:rPr>
                <w:rFonts w:eastAsia="Times New Roman" w:cs="Times New Roman"/>
                <w:i/>
                <w:szCs w:val="26"/>
              </w:rPr>
              <w:t xml:space="preserve">Phú Nhuận, ngày </w:t>
            </w:r>
            <w:r w:rsidR="00E5573E">
              <w:rPr>
                <w:rFonts w:eastAsia="Times New Roman" w:cs="Times New Roman"/>
                <w:i/>
                <w:szCs w:val="26"/>
              </w:rPr>
              <w:t>20</w:t>
            </w:r>
            <w:r w:rsidRPr="00AF5D81">
              <w:rPr>
                <w:rFonts w:eastAsia="Times New Roman" w:cs="Times New Roman"/>
                <w:i/>
                <w:szCs w:val="26"/>
              </w:rPr>
              <w:t xml:space="preserve"> tháng 9 năm 2018</w:t>
            </w:r>
            <w:r w:rsidRPr="002F5F8D">
              <w:rPr>
                <w:rFonts w:eastAsia="Times New Roman" w:cs="Times New Roman"/>
                <w:szCs w:val="26"/>
              </w:rPr>
              <w:br/>
            </w:r>
            <w:r w:rsidRPr="00AF5D81">
              <w:rPr>
                <w:rFonts w:eastAsia="Times New Roman" w:cs="Times New Roman"/>
                <w:b/>
                <w:szCs w:val="26"/>
              </w:rPr>
              <w:t>HIỆU TRƯỞNG</w:t>
            </w:r>
          </w:p>
          <w:p w:rsidR="00981E7F" w:rsidRPr="00AF5D81" w:rsidRDefault="00981E7F" w:rsidP="00C60757">
            <w:pPr>
              <w:spacing w:after="0" w:line="240" w:lineRule="auto"/>
              <w:jc w:val="center"/>
              <w:rPr>
                <w:rFonts w:eastAsia="Times New Roman" w:cs="Times New Roman"/>
                <w:b/>
                <w:szCs w:val="26"/>
              </w:rPr>
            </w:pPr>
          </w:p>
          <w:p w:rsidR="00981E7F" w:rsidRDefault="00981E7F" w:rsidP="00C60757">
            <w:pPr>
              <w:spacing w:after="0" w:line="240" w:lineRule="auto"/>
              <w:jc w:val="center"/>
              <w:rPr>
                <w:rFonts w:eastAsia="Times New Roman" w:cs="Times New Roman"/>
                <w:b/>
                <w:szCs w:val="26"/>
              </w:rPr>
            </w:pPr>
          </w:p>
          <w:p w:rsidR="00981E7F" w:rsidRPr="00AF5D81" w:rsidRDefault="00981E7F" w:rsidP="00C60757">
            <w:pPr>
              <w:spacing w:after="0" w:line="240" w:lineRule="auto"/>
              <w:jc w:val="center"/>
              <w:rPr>
                <w:rFonts w:eastAsia="Times New Roman" w:cs="Times New Roman"/>
                <w:b/>
                <w:szCs w:val="26"/>
              </w:rPr>
            </w:pPr>
          </w:p>
          <w:p w:rsidR="00981E7F" w:rsidRPr="00AF5D81" w:rsidRDefault="00981E7F" w:rsidP="00C60757">
            <w:pPr>
              <w:spacing w:before="100" w:beforeAutospacing="1" w:after="100" w:afterAutospacing="1" w:line="240" w:lineRule="auto"/>
              <w:jc w:val="center"/>
              <w:rPr>
                <w:rFonts w:eastAsia="Times New Roman" w:cs="Times New Roman"/>
                <w:b/>
                <w:szCs w:val="26"/>
              </w:rPr>
            </w:pPr>
            <w:r w:rsidRPr="00AF5D81">
              <w:rPr>
                <w:rFonts w:eastAsia="Times New Roman" w:cs="Times New Roman"/>
                <w:b/>
                <w:szCs w:val="26"/>
              </w:rPr>
              <w:t>Lư Hồng Anh Thảo</w:t>
            </w:r>
          </w:p>
        </w:tc>
      </w:tr>
    </w:tbl>
    <w:p w:rsidR="0016158C" w:rsidRPr="002F5F8D" w:rsidRDefault="0016158C">
      <w:pPr>
        <w:rPr>
          <w:rFonts w:cs="Times New Roman"/>
          <w:szCs w:val="26"/>
        </w:rPr>
      </w:pPr>
    </w:p>
    <w:sectPr w:rsidR="0016158C" w:rsidRPr="002F5F8D" w:rsidSect="00AF5D81">
      <w:pgSz w:w="11907" w:h="16840" w:code="257"/>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3330B"/>
    <w:multiLevelType w:val="hybridMultilevel"/>
    <w:tmpl w:val="D4DC90F4"/>
    <w:lvl w:ilvl="0" w:tplc="BA201008">
      <w:start w:val="1"/>
      <w:numFmt w:val="decimal"/>
      <w:pStyle w:val="Style5"/>
      <w:lvlText w:val="%1/"/>
      <w:lvlJc w:val="left"/>
      <w:pPr>
        <w:tabs>
          <w:tab w:val="num" w:pos="138"/>
        </w:tabs>
        <w:ind w:left="642" w:hanging="317"/>
      </w:pPr>
      <w:rPr>
        <w:rFonts w:hint="default"/>
      </w:rPr>
    </w:lvl>
    <w:lvl w:ilvl="1" w:tplc="04090019" w:tentative="1">
      <w:start w:val="1"/>
      <w:numFmt w:val="lowerLetter"/>
      <w:lvlText w:val="%2."/>
      <w:lvlJc w:val="left"/>
      <w:pPr>
        <w:tabs>
          <w:tab w:val="num" w:pos="1218"/>
        </w:tabs>
        <w:ind w:left="1218" w:hanging="360"/>
      </w:pPr>
    </w:lvl>
    <w:lvl w:ilvl="2" w:tplc="0409001B">
      <w:start w:val="1"/>
      <w:numFmt w:val="lowerRoman"/>
      <w:lvlText w:val="%3."/>
      <w:lvlJc w:val="right"/>
      <w:pPr>
        <w:tabs>
          <w:tab w:val="num" w:pos="1938"/>
        </w:tabs>
        <w:ind w:left="1938" w:hanging="180"/>
      </w:pPr>
    </w:lvl>
    <w:lvl w:ilvl="3" w:tplc="0409000F">
      <w:start w:val="1"/>
      <w:numFmt w:val="decimal"/>
      <w:lvlText w:val="%4."/>
      <w:lvlJc w:val="left"/>
      <w:pPr>
        <w:tabs>
          <w:tab w:val="num" w:pos="2658"/>
        </w:tabs>
        <w:ind w:left="2658" w:hanging="360"/>
      </w:pPr>
    </w:lvl>
    <w:lvl w:ilvl="4" w:tplc="04090019" w:tentative="1">
      <w:start w:val="1"/>
      <w:numFmt w:val="lowerLetter"/>
      <w:lvlText w:val="%5."/>
      <w:lvlJc w:val="left"/>
      <w:pPr>
        <w:tabs>
          <w:tab w:val="num" w:pos="3378"/>
        </w:tabs>
        <w:ind w:left="3378" w:hanging="360"/>
      </w:pPr>
    </w:lvl>
    <w:lvl w:ilvl="5" w:tplc="0409001B" w:tentative="1">
      <w:start w:val="1"/>
      <w:numFmt w:val="lowerRoman"/>
      <w:lvlText w:val="%6."/>
      <w:lvlJc w:val="right"/>
      <w:pPr>
        <w:tabs>
          <w:tab w:val="num" w:pos="4098"/>
        </w:tabs>
        <w:ind w:left="4098" w:hanging="180"/>
      </w:pPr>
    </w:lvl>
    <w:lvl w:ilvl="6" w:tplc="0409000F" w:tentative="1">
      <w:start w:val="1"/>
      <w:numFmt w:val="decimal"/>
      <w:lvlText w:val="%7."/>
      <w:lvlJc w:val="left"/>
      <w:pPr>
        <w:tabs>
          <w:tab w:val="num" w:pos="4818"/>
        </w:tabs>
        <w:ind w:left="4818" w:hanging="360"/>
      </w:pPr>
    </w:lvl>
    <w:lvl w:ilvl="7" w:tplc="04090019" w:tentative="1">
      <w:start w:val="1"/>
      <w:numFmt w:val="lowerLetter"/>
      <w:lvlText w:val="%8."/>
      <w:lvlJc w:val="left"/>
      <w:pPr>
        <w:tabs>
          <w:tab w:val="num" w:pos="5538"/>
        </w:tabs>
        <w:ind w:left="5538" w:hanging="360"/>
      </w:pPr>
    </w:lvl>
    <w:lvl w:ilvl="8" w:tplc="0409001B" w:tentative="1">
      <w:start w:val="1"/>
      <w:numFmt w:val="lowerRoman"/>
      <w:lvlText w:val="%9."/>
      <w:lvlJc w:val="right"/>
      <w:pPr>
        <w:tabs>
          <w:tab w:val="num" w:pos="6258"/>
        </w:tabs>
        <w:ind w:left="6258" w:hanging="180"/>
      </w:pPr>
    </w:lvl>
  </w:abstractNum>
  <w:abstractNum w:abstractNumId="1">
    <w:nsid w:val="3F6F55D2"/>
    <w:multiLevelType w:val="hybridMultilevel"/>
    <w:tmpl w:val="D3224AEA"/>
    <w:lvl w:ilvl="0" w:tplc="F1F4A62A">
      <w:start w:val="3"/>
      <w:numFmt w:val="bullet"/>
      <w:suff w:val="space"/>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8D"/>
    <w:rsid w:val="000F0097"/>
    <w:rsid w:val="00101D98"/>
    <w:rsid w:val="0015351E"/>
    <w:rsid w:val="0016158C"/>
    <w:rsid w:val="002F5F8D"/>
    <w:rsid w:val="0031439B"/>
    <w:rsid w:val="004C6B90"/>
    <w:rsid w:val="006307B6"/>
    <w:rsid w:val="00690CDC"/>
    <w:rsid w:val="0076651D"/>
    <w:rsid w:val="008B63F9"/>
    <w:rsid w:val="008C67CA"/>
    <w:rsid w:val="00981E7F"/>
    <w:rsid w:val="009B4C87"/>
    <w:rsid w:val="009F16C0"/>
    <w:rsid w:val="00A11BA2"/>
    <w:rsid w:val="00AF5D81"/>
    <w:rsid w:val="00BB313B"/>
    <w:rsid w:val="00C40FD7"/>
    <w:rsid w:val="00C60757"/>
    <w:rsid w:val="00CE77EB"/>
    <w:rsid w:val="00DB5B42"/>
    <w:rsid w:val="00E06715"/>
    <w:rsid w:val="00E5573E"/>
    <w:rsid w:val="00E633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06715"/>
    <w:rPr>
      <w:b/>
      <w:bCs/>
    </w:rPr>
  </w:style>
  <w:style w:type="paragraph" w:styleId="BalloonText">
    <w:name w:val="Balloon Text"/>
    <w:basedOn w:val="Normal"/>
    <w:link w:val="BalloonTextChar"/>
    <w:uiPriority w:val="99"/>
    <w:semiHidden/>
    <w:unhideWhenUsed/>
    <w:rsid w:val="009B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87"/>
    <w:rPr>
      <w:rFonts w:ascii="Tahoma" w:hAnsi="Tahoma" w:cs="Tahoma"/>
      <w:sz w:val="16"/>
      <w:szCs w:val="16"/>
    </w:rPr>
  </w:style>
  <w:style w:type="paragraph" w:styleId="ListParagraph">
    <w:name w:val="List Paragraph"/>
    <w:basedOn w:val="Normal"/>
    <w:uiPriority w:val="34"/>
    <w:qFormat/>
    <w:rsid w:val="008C67CA"/>
    <w:pPr>
      <w:ind w:left="720"/>
      <w:contextualSpacing/>
    </w:pPr>
  </w:style>
  <w:style w:type="paragraph" w:customStyle="1" w:styleId="Style5">
    <w:name w:val="Style5"/>
    <w:basedOn w:val="Normal"/>
    <w:rsid w:val="008C67CA"/>
    <w:pPr>
      <w:numPr>
        <w:numId w:val="2"/>
      </w:numPr>
      <w:spacing w:after="0"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06715"/>
    <w:rPr>
      <w:b/>
      <w:bCs/>
    </w:rPr>
  </w:style>
  <w:style w:type="paragraph" w:styleId="BalloonText">
    <w:name w:val="Balloon Text"/>
    <w:basedOn w:val="Normal"/>
    <w:link w:val="BalloonTextChar"/>
    <w:uiPriority w:val="99"/>
    <w:semiHidden/>
    <w:unhideWhenUsed/>
    <w:rsid w:val="009B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87"/>
    <w:rPr>
      <w:rFonts w:ascii="Tahoma" w:hAnsi="Tahoma" w:cs="Tahoma"/>
      <w:sz w:val="16"/>
      <w:szCs w:val="16"/>
    </w:rPr>
  </w:style>
  <w:style w:type="paragraph" w:styleId="ListParagraph">
    <w:name w:val="List Paragraph"/>
    <w:basedOn w:val="Normal"/>
    <w:uiPriority w:val="34"/>
    <w:qFormat/>
    <w:rsid w:val="008C67CA"/>
    <w:pPr>
      <w:ind w:left="720"/>
      <w:contextualSpacing/>
    </w:pPr>
  </w:style>
  <w:style w:type="paragraph" w:customStyle="1" w:styleId="Style5">
    <w:name w:val="Style5"/>
    <w:basedOn w:val="Normal"/>
    <w:rsid w:val="008C67CA"/>
    <w:pPr>
      <w:numPr>
        <w:numId w:val="2"/>
      </w:num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459">
      <w:bodyDiv w:val="1"/>
      <w:marLeft w:val="0"/>
      <w:marRight w:val="0"/>
      <w:marTop w:val="0"/>
      <w:marBottom w:val="0"/>
      <w:divBdr>
        <w:top w:val="none" w:sz="0" w:space="0" w:color="auto"/>
        <w:left w:val="none" w:sz="0" w:space="0" w:color="auto"/>
        <w:bottom w:val="none" w:sz="0" w:space="0" w:color="auto"/>
        <w:right w:val="none" w:sz="0" w:space="0" w:color="auto"/>
      </w:divBdr>
    </w:div>
    <w:div w:id="1862280441">
      <w:bodyDiv w:val="1"/>
      <w:marLeft w:val="0"/>
      <w:marRight w:val="0"/>
      <w:marTop w:val="0"/>
      <w:marBottom w:val="0"/>
      <w:divBdr>
        <w:top w:val="none" w:sz="0" w:space="0" w:color="auto"/>
        <w:left w:val="none" w:sz="0" w:space="0" w:color="auto"/>
        <w:bottom w:val="none" w:sz="0" w:space="0" w:color="auto"/>
        <w:right w:val="none" w:sz="0" w:space="0" w:color="auto"/>
      </w:divBdr>
    </w:div>
    <w:div w:id="1925335354">
      <w:bodyDiv w:val="1"/>
      <w:marLeft w:val="0"/>
      <w:marRight w:val="0"/>
      <w:marTop w:val="0"/>
      <w:marBottom w:val="0"/>
      <w:divBdr>
        <w:top w:val="none" w:sz="0" w:space="0" w:color="auto"/>
        <w:left w:val="none" w:sz="0" w:space="0" w:color="auto"/>
        <w:bottom w:val="none" w:sz="0" w:space="0" w:color="auto"/>
        <w:right w:val="none" w:sz="0" w:space="0" w:color="auto"/>
      </w:divBdr>
    </w:div>
    <w:div w:id="1988781631">
      <w:bodyDiv w:val="1"/>
      <w:marLeft w:val="0"/>
      <w:marRight w:val="0"/>
      <w:marTop w:val="0"/>
      <w:marBottom w:val="0"/>
      <w:divBdr>
        <w:top w:val="none" w:sz="0" w:space="0" w:color="auto"/>
        <w:left w:val="none" w:sz="0" w:space="0" w:color="auto"/>
        <w:bottom w:val="none" w:sz="0" w:space="0" w:color="auto"/>
        <w:right w:val="none" w:sz="0" w:space="0" w:color="auto"/>
      </w:divBdr>
      <w:divsChild>
        <w:div w:id="584532329">
          <w:marLeft w:val="0"/>
          <w:marRight w:val="0"/>
          <w:marTop w:val="0"/>
          <w:marBottom w:val="0"/>
          <w:divBdr>
            <w:top w:val="none" w:sz="0" w:space="0" w:color="auto"/>
            <w:left w:val="none" w:sz="0" w:space="0" w:color="auto"/>
            <w:bottom w:val="none" w:sz="0" w:space="0" w:color="auto"/>
            <w:right w:val="none" w:sz="0" w:space="0" w:color="auto"/>
          </w:divBdr>
        </w:div>
        <w:div w:id="40639443">
          <w:marLeft w:val="0"/>
          <w:marRight w:val="0"/>
          <w:marTop w:val="0"/>
          <w:marBottom w:val="0"/>
          <w:divBdr>
            <w:top w:val="none" w:sz="0" w:space="0" w:color="auto"/>
            <w:left w:val="none" w:sz="0" w:space="0" w:color="auto"/>
            <w:bottom w:val="none" w:sz="0" w:space="0" w:color="auto"/>
            <w:right w:val="none" w:sz="0" w:space="0" w:color="auto"/>
          </w:divBdr>
        </w:div>
        <w:div w:id="770517358">
          <w:marLeft w:val="0"/>
          <w:marRight w:val="0"/>
          <w:marTop w:val="0"/>
          <w:marBottom w:val="0"/>
          <w:divBdr>
            <w:top w:val="none" w:sz="0" w:space="0" w:color="auto"/>
            <w:left w:val="none" w:sz="0" w:space="0" w:color="auto"/>
            <w:bottom w:val="none" w:sz="0" w:space="0" w:color="auto"/>
            <w:right w:val="none" w:sz="0" w:space="0" w:color="auto"/>
          </w:divBdr>
        </w:div>
        <w:div w:id="166200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5</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PL</cp:lastModifiedBy>
  <cp:revision>7</cp:revision>
  <cp:lastPrinted>2018-09-21T10:37:00Z</cp:lastPrinted>
  <dcterms:created xsi:type="dcterms:W3CDTF">2018-09-19T04:03:00Z</dcterms:created>
  <dcterms:modified xsi:type="dcterms:W3CDTF">2018-09-21T13:09:00Z</dcterms:modified>
</cp:coreProperties>
</file>